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B84AE" w14:textId="45EF0A5F" w:rsidR="00CD0A3C" w:rsidRPr="00027E7E" w:rsidRDefault="00027E7E" w:rsidP="00027E7E">
      <w:pPr>
        <w:spacing w:line="276" w:lineRule="auto"/>
        <w:jc w:val="center"/>
        <w:rPr>
          <w:sz w:val="28"/>
          <w:szCs w:val="28"/>
          <w:rtl/>
          <w:lang w:bidi="ar-JO"/>
        </w:rPr>
      </w:pPr>
      <w:r w:rsidRPr="00027E7E">
        <w:rPr>
          <w:rFonts w:hint="cs"/>
          <w:sz w:val="28"/>
          <w:szCs w:val="28"/>
          <w:rtl/>
          <w:lang w:bidi="ar-JO"/>
        </w:rPr>
        <w:t>خيارات الانتقال</w:t>
      </w:r>
    </w:p>
    <w:p w14:paraId="6B5DC5ED" w14:textId="6A6E40C1" w:rsidR="00027E7E" w:rsidRPr="00027E7E" w:rsidRDefault="00027E7E" w:rsidP="00027E7E">
      <w:pPr>
        <w:spacing w:line="276" w:lineRule="auto"/>
        <w:rPr>
          <w:sz w:val="28"/>
          <w:szCs w:val="28"/>
          <w:rtl/>
          <w:lang w:bidi="ar-JO"/>
        </w:rPr>
      </w:pPr>
      <w:r w:rsidRPr="00027E7E">
        <w:rPr>
          <w:rFonts w:hint="cs"/>
          <w:sz w:val="28"/>
          <w:szCs w:val="28"/>
          <w:rtl/>
          <w:lang w:bidi="ar-JO"/>
        </w:rPr>
        <w:t xml:space="preserve">يمكنك استخدام </w:t>
      </w:r>
      <w:r w:rsidRPr="00027E7E">
        <w:rPr>
          <w:sz w:val="28"/>
          <w:szCs w:val="28"/>
          <w:rtl/>
          <w:lang w:bidi="ar-JO"/>
        </w:rPr>
        <w:t xml:space="preserve">(جزء التنقل/ </w:t>
      </w:r>
      <w:r w:rsidRPr="00027E7E">
        <w:rPr>
          <w:rFonts w:asciiTheme="minorBidi" w:eastAsia="SimSun" w:hAnsiTheme="minorBidi"/>
          <w:sz w:val="28"/>
          <w:szCs w:val="28"/>
          <w:lang w:bidi="ar-JO"/>
        </w:rPr>
        <w:t>Navigation</w:t>
      </w:r>
      <w:r w:rsidRPr="00027E7E">
        <w:rPr>
          <w:sz w:val="28"/>
          <w:szCs w:val="28"/>
          <w:lang w:bidi="ar-JO"/>
        </w:rPr>
        <w:t xml:space="preserve"> </w:t>
      </w:r>
      <w:r w:rsidRPr="00027E7E">
        <w:rPr>
          <w:rFonts w:asciiTheme="minorBidi" w:eastAsia="SimSun" w:hAnsiTheme="minorBidi"/>
          <w:sz w:val="28"/>
          <w:szCs w:val="28"/>
          <w:lang w:bidi="ar-JO"/>
        </w:rPr>
        <w:t>Pane</w:t>
      </w:r>
      <w:r w:rsidRPr="00027E7E">
        <w:rPr>
          <w:sz w:val="28"/>
          <w:szCs w:val="28"/>
          <w:rtl/>
          <w:lang w:bidi="ar-JO"/>
        </w:rPr>
        <w:t xml:space="preserve">): </w:t>
      </w:r>
      <w:r w:rsidRPr="00027E7E">
        <w:rPr>
          <w:rFonts w:hint="cs"/>
          <w:sz w:val="28"/>
          <w:szCs w:val="28"/>
          <w:rtl/>
          <w:lang w:bidi="ar-JO"/>
        </w:rPr>
        <w:t>ل</w:t>
      </w:r>
      <w:r w:rsidRPr="00027E7E">
        <w:rPr>
          <w:sz w:val="28"/>
          <w:szCs w:val="28"/>
          <w:rtl/>
          <w:lang w:bidi="ar-JO"/>
        </w:rPr>
        <w:t>لتنقل داخل المستند بيسر وسهولة</w:t>
      </w:r>
      <w:r w:rsidRPr="00027E7E">
        <w:rPr>
          <w:rFonts w:hint="cs"/>
          <w:sz w:val="28"/>
          <w:szCs w:val="28"/>
          <w:rtl/>
          <w:lang w:bidi="ar-JO"/>
        </w:rPr>
        <w:t xml:space="preserve"> إما من خلال العناوين، أو الصفحات، أو باستخدام البحث</w:t>
      </w:r>
      <w:r w:rsidRPr="00027E7E">
        <w:rPr>
          <w:sz w:val="28"/>
          <w:szCs w:val="28"/>
          <w:rtl/>
          <w:lang w:bidi="ar-JO"/>
        </w:rPr>
        <w:t>.</w:t>
      </w:r>
    </w:p>
    <w:p w14:paraId="2CFA2F6B" w14:textId="1AC947D8" w:rsidR="00027E7E" w:rsidRPr="00027E7E" w:rsidRDefault="00027E7E" w:rsidP="00027E7E">
      <w:pPr>
        <w:spacing w:line="276" w:lineRule="auto"/>
        <w:rPr>
          <w:sz w:val="28"/>
          <w:szCs w:val="28"/>
          <w:lang w:bidi="ar-JO"/>
        </w:rPr>
      </w:pPr>
      <w:r w:rsidRPr="00027E7E">
        <w:rPr>
          <w:rFonts w:hint="cs"/>
          <w:sz w:val="28"/>
          <w:szCs w:val="28"/>
          <w:rtl/>
          <w:lang w:bidi="ar-JO"/>
        </w:rPr>
        <w:t xml:space="preserve">وتجدر الإشارة هنا إلى أنه يمكنك التنقل أيضاً داخل المستند باستخدام (اختصارات لوحة المفاتيح/ </w:t>
      </w:r>
      <w:r w:rsidRPr="00027E7E">
        <w:rPr>
          <w:rFonts w:asciiTheme="minorBidi" w:hAnsiTheme="minorBidi"/>
          <w:sz w:val="28"/>
          <w:szCs w:val="28"/>
          <w:lang w:bidi="ar-JO"/>
        </w:rPr>
        <w:t>Shortcuts</w:t>
      </w:r>
      <w:r w:rsidRPr="00027E7E">
        <w:rPr>
          <w:rFonts w:hint="cs"/>
          <w:sz w:val="28"/>
          <w:szCs w:val="28"/>
          <w:rtl/>
          <w:lang w:bidi="ar-JO"/>
        </w:rPr>
        <w:t>)</w:t>
      </w:r>
      <w:r>
        <w:rPr>
          <w:rFonts w:hint="cs"/>
          <w:sz w:val="28"/>
          <w:szCs w:val="28"/>
          <w:rtl/>
          <w:lang w:bidi="ar-JO"/>
        </w:rPr>
        <w:t>، وذلك على النحو الآتي:</w:t>
      </w:r>
    </w:p>
    <w:tbl>
      <w:tblPr>
        <w:tblStyle w:val="a3"/>
        <w:bidiVisual/>
        <w:tblW w:w="0" w:type="auto"/>
        <w:tblInd w:w="796" w:type="dxa"/>
        <w:tblLook w:val="04A0" w:firstRow="1" w:lastRow="0" w:firstColumn="1" w:lastColumn="0" w:noHBand="0" w:noVBand="1"/>
      </w:tblPr>
      <w:tblGrid>
        <w:gridCol w:w="5104"/>
        <w:gridCol w:w="2396"/>
      </w:tblGrid>
      <w:tr w:rsidR="00027E7E" w:rsidRPr="00027E7E" w14:paraId="45C9351E" w14:textId="77777777" w:rsidTr="00C9156B">
        <w:trPr>
          <w:tblHeader/>
        </w:trPr>
        <w:tc>
          <w:tcPr>
            <w:tcW w:w="5104" w:type="dxa"/>
            <w:shd w:val="clear" w:color="auto" w:fill="D9E2F3" w:themeFill="accent1" w:themeFillTint="33"/>
            <w:hideMark/>
          </w:tcPr>
          <w:p w14:paraId="14F9DA11" w14:textId="77777777" w:rsidR="00027E7E" w:rsidRPr="00027E7E" w:rsidRDefault="00027E7E" w:rsidP="00027E7E">
            <w:pPr>
              <w:spacing w:line="276" w:lineRule="auto"/>
              <w:rPr>
                <w:b/>
                <w:bCs/>
                <w:sz w:val="28"/>
                <w:szCs w:val="28"/>
                <w:lang w:bidi="ar-JO"/>
              </w:rPr>
            </w:pPr>
            <w:r w:rsidRPr="00027E7E">
              <w:rPr>
                <w:b/>
                <w:bCs/>
                <w:sz w:val="28"/>
                <w:szCs w:val="28"/>
                <w:rtl/>
                <w:lang w:bidi="ar-JO"/>
              </w:rPr>
              <w:t>للانتقال</w:t>
            </w:r>
            <w:r w:rsidRPr="00027E7E">
              <w:rPr>
                <w:rFonts w:hint="cs"/>
                <w:b/>
                <w:bCs/>
                <w:sz w:val="28"/>
                <w:szCs w:val="28"/>
                <w:rtl/>
                <w:lang w:bidi="ar-JO"/>
              </w:rPr>
              <w:t xml:space="preserve"> إلى ....</w:t>
            </w:r>
          </w:p>
        </w:tc>
        <w:tc>
          <w:tcPr>
            <w:tcW w:w="0" w:type="auto"/>
            <w:shd w:val="clear" w:color="auto" w:fill="D9E2F3" w:themeFill="accent1" w:themeFillTint="33"/>
            <w:hideMark/>
          </w:tcPr>
          <w:p w14:paraId="502F6882" w14:textId="77777777" w:rsidR="00027E7E" w:rsidRPr="00027E7E" w:rsidRDefault="00027E7E" w:rsidP="00027E7E">
            <w:pPr>
              <w:spacing w:line="276" w:lineRule="auto"/>
              <w:rPr>
                <w:b/>
                <w:bCs/>
                <w:sz w:val="28"/>
                <w:szCs w:val="28"/>
              </w:rPr>
            </w:pPr>
            <w:r w:rsidRPr="00027E7E">
              <w:rPr>
                <w:b/>
                <w:bCs/>
                <w:sz w:val="28"/>
                <w:szCs w:val="28"/>
                <w:rtl/>
              </w:rPr>
              <w:t>اضغط على</w:t>
            </w:r>
            <w:r w:rsidRPr="00027E7E">
              <w:rPr>
                <w:rFonts w:hint="cs"/>
                <w:b/>
                <w:bCs/>
                <w:sz w:val="28"/>
                <w:szCs w:val="28"/>
                <w:rtl/>
              </w:rPr>
              <w:t xml:space="preserve"> مفتاح ...</w:t>
            </w:r>
            <w:r w:rsidRPr="00027E7E">
              <w:rPr>
                <w:b/>
                <w:bCs/>
                <w:sz w:val="28"/>
                <w:szCs w:val="28"/>
                <w:rtl/>
              </w:rPr>
              <w:t xml:space="preserve"> </w:t>
            </w:r>
          </w:p>
        </w:tc>
      </w:tr>
      <w:tr w:rsidR="00027E7E" w:rsidRPr="00027E7E" w14:paraId="3583A605" w14:textId="77777777" w:rsidTr="00C9156B">
        <w:tc>
          <w:tcPr>
            <w:tcW w:w="5104" w:type="dxa"/>
            <w:hideMark/>
          </w:tcPr>
          <w:p w14:paraId="53079D55" w14:textId="77777777" w:rsidR="00027E7E" w:rsidRPr="00027E7E" w:rsidRDefault="00027E7E" w:rsidP="00027E7E">
            <w:pPr>
              <w:spacing w:line="276" w:lineRule="auto"/>
              <w:rPr>
                <w:sz w:val="28"/>
                <w:szCs w:val="28"/>
                <w:lang w:bidi="ar-JO"/>
              </w:rPr>
            </w:pPr>
            <w:r w:rsidRPr="00027E7E">
              <w:rPr>
                <w:sz w:val="28"/>
                <w:szCs w:val="28"/>
                <w:rtl/>
                <w:lang w:bidi="ar-JO"/>
              </w:rPr>
              <w:t>حرف واحد إلى اليسار</w:t>
            </w:r>
          </w:p>
        </w:tc>
        <w:tc>
          <w:tcPr>
            <w:tcW w:w="0" w:type="auto"/>
            <w:hideMark/>
          </w:tcPr>
          <w:p w14:paraId="662BB31F" w14:textId="77777777" w:rsidR="00027E7E" w:rsidRPr="00027E7E" w:rsidRDefault="00027E7E" w:rsidP="00027E7E">
            <w:pPr>
              <w:spacing w:line="276" w:lineRule="auto"/>
              <w:rPr>
                <w:sz w:val="28"/>
                <w:szCs w:val="28"/>
              </w:rPr>
            </w:pPr>
            <w:r w:rsidRPr="00027E7E">
              <w:rPr>
                <w:sz w:val="28"/>
                <w:szCs w:val="28"/>
                <w:rtl/>
              </w:rPr>
              <w:t>سهم لليسار</w:t>
            </w:r>
          </w:p>
        </w:tc>
      </w:tr>
      <w:tr w:rsidR="00027E7E" w:rsidRPr="00027E7E" w14:paraId="5EEEA07C" w14:textId="77777777" w:rsidTr="00C9156B">
        <w:tc>
          <w:tcPr>
            <w:tcW w:w="5104" w:type="dxa"/>
            <w:hideMark/>
          </w:tcPr>
          <w:p w14:paraId="1684EE07" w14:textId="77777777" w:rsidR="00027E7E" w:rsidRPr="00027E7E" w:rsidRDefault="00027E7E" w:rsidP="00027E7E">
            <w:pPr>
              <w:spacing w:line="276" w:lineRule="auto"/>
              <w:rPr>
                <w:sz w:val="28"/>
                <w:szCs w:val="28"/>
                <w:lang w:bidi="ar-JO"/>
              </w:rPr>
            </w:pPr>
            <w:r w:rsidRPr="00027E7E">
              <w:rPr>
                <w:sz w:val="28"/>
                <w:szCs w:val="28"/>
                <w:rtl/>
                <w:lang w:bidi="ar-JO"/>
              </w:rPr>
              <w:t>حرف واحد إلى اليمين</w:t>
            </w:r>
          </w:p>
        </w:tc>
        <w:tc>
          <w:tcPr>
            <w:tcW w:w="0" w:type="auto"/>
            <w:hideMark/>
          </w:tcPr>
          <w:p w14:paraId="04AC3EB7" w14:textId="77777777" w:rsidR="00027E7E" w:rsidRPr="00027E7E" w:rsidRDefault="00027E7E" w:rsidP="00027E7E">
            <w:pPr>
              <w:spacing w:line="276" w:lineRule="auto"/>
              <w:rPr>
                <w:sz w:val="28"/>
                <w:szCs w:val="28"/>
              </w:rPr>
            </w:pPr>
            <w:r w:rsidRPr="00027E7E">
              <w:rPr>
                <w:sz w:val="28"/>
                <w:szCs w:val="28"/>
                <w:rtl/>
              </w:rPr>
              <w:t>سهم لليمين</w:t>
            </w:r>
          </w:p>
        </w:tc>
      </w:tr>
      <w:tr w:rsidR="00027E7E" w:rsidRPr="00027E7E" w14:paraId="76AA0295" w14:textId="77777777" w:rsidTr="00C9156B">
        <w:tc>
          <w:tcPr>
            <w:tcW w:w="5104" w:type="dxa"/>
            <w:hideMark/>
          </w:tcPr>
          <w:p w14:paraId="038FA31F" w14:textId="77777777" w:rsidR="00027E7E" w:rsidRPr="00027E7E" w:rsidRDefault="00027E7E" w:rsidP="00027E7E">
            <w:pPr>
              <w:spacing w:line="276" w:lineRule="auto"/>
              <w:rPr>
                <w:sz w:val="28"/>
                <w:szCs w:val="28"/>
                <w:lang w:bidi="ar-JO"/>
              </w:rPr>
            </w:pPr>
            <w:r w:rsidRPr="00027E7E">
              <w:rPr>
                <w:sz w:val="28"/>
                <w:szCs w:val="28"/>
                <w:rtl/>
                <w:lang w:bidi="ar-JO"/>
              </w:rPr>
              <w:t>كلمة واحدة إلى اليسار</w:t>
            </w:r>
          </w:p>
        </w:tc>
        <w:tc>
          <w:tcPr>
            <w:tcW w:w="0" w:type="auto"/>
            <w:hideMark/>
          </w:tcPr>
          <w:p w14:paraId="38718938" w14:textId="77777777" w:rsidR="00027E7E" w:rsidRPr="00027E7E" w:rsidRDefault="00027E7E" w:rsidP="00027E7E">
            <w:pPr>
              <w:spacing w:line="276" w:lineRule="auto"/>
              <w:rPr>
                <w:rFonts w:hint="cs"/>
                <w:sz w:val="28"/>
                <w:szCs w:val="28"/>
                <w:rtl/>
              </w:rPr>
            </w:pPr>
            <w:r w:rsidRPr="00027E7E">
              <w:rPr>
                <w:sz w:val="28"/>
                <w:szCs w:val="28"/>
                <w:rtl/>
              </w:rPr>
              <w:t>سهم لليسار</w:t>
            </w:r>
            <w:r w:rsidRPr="00027E7E">
              <w:rPr>
                <w:rFonts w:asciiTheme="minorBidi" w:hAnsiTheme="minorBidi" w:cstheme="minorBidi"/>
                <w:i/>
                <w:iCs/>
                <w:sz w:val="28"/>
                <w:szCs w:val="28"/>
              </w:rPr>
              <w:t xml:space="preserve"> Ctrl</w:t>
            </w:r>
            <w:r w:rsidRPr="00027E7E">
              <w:rPr>
                <w:sz w:val="28"/>
                <w:szCs w:val="28"/>
              </w:rPr>
              <w:t>+</w:t>
            </w:r>
          </w:p>
        </w:tc>
      </w:tr>
      <w:tr w:rsidR="00027E7E" w:rsidRPr="00027E7E" w14:paraId="335C41B7" w14:textId="77777777" w:rsidTr="00C9156B">
        <w:tc>
          <w:tcPr>
            <w:tcW w:w="5104" w:type="dxa"/>
            <w:hideMark/>
          </w:tcPr>
          <w:p w14:paraId="7331F4C7" w14:textId="77777777" w:rsidR="00027E7E" w:rsidRPr="00027E7E" w:rsidRDefault="00027E7E" w:rsidP="00027E7E">
            <w:pPr>
              <w:spacing w:line="276" w:lineRule="auto"/>
              <w:rPr>
                <w:rFonts w:hint="cs"/>
                <w:sz w:val="28"/>
                <w:szCs w:val="28"/>
                <w:rtl/>
                <w:lang w:bidi="ar-JO"/>
              </w:rPr>
            </w:pPr>
            <w:r w:rsidRPr="00027E7E">
              <w:rPr>
                <w:sz w:val="28"/>
                <w:szCs w:val="28"/>
                <w:rtl/>
                <w:lang w:bidi="ar-JO"/>
              </w:rPr>
              <w:t>كلمة واحدة إلى اليمين</w:t>
            </w:r>
          </w:p>
        </w:tc>
        <w:tc>
          <w:tcPr>
            <w:tcW w:w="0" w:type="auto"/>
            <w:hideMark/>
          </w:tcPr>
          <w:p w14:paraId="5E8870CD" w14:textId="77777777" w:rsidR="00027E7E" w:rsidRPr="00027E7E" w:rsidRDefault="00027E7E" w:rsidP="00027E7E">
            <w:pPr>
              <w:spacing w:line="276" w:lineRule="auto"/>
              <w:rPr>
                <w:sz w:val="28"/>
                <w:szCs w:val="28"/>
              </w:rPr>
            </w:pPr>
            <w:r w:rsidRPr="00027E7E">
              <w:rPr>
                <w:sz w:val="28"/>
                <w:szCs w:val="28"/>
                <w:rtl/>
              </w:rPr>
              <w:t>سهم لليمين</w:t>
            </w:r>
            <w:r w:rsidRPr="00027E7E">
              <w:rPr>
                <w:rFonts w:asciiTheme="minorBidi" w:hAnsiTheme="minorBidi" w:cstheme="minorBidi"/>
                <w:i/>
                <w:iCs/>
                <w:sz w:val="28"/>
                <w:szCs w:val="28"/>
              </w:rPr>
              <w:t xml:space="preserve"> Ctrl</w:t>
            </w:r>
            <w:r w:rsidRPr="00027E7E">
              <w:rPr>
                <w:sz w:val="28"/>
                <w:szCs w:val="28"/>
              </w:rPr>
              <w:t>+</w:t>
            </w:r>
          </w:p>
        </w:tc>
      </w:tr>
      <w:tr w:rsidR="00027E7E" w:rsidRPr="00027E7E" w14:paraId="3856859E" w14:textId="77777777" w:rsidTr="00C9156B">
        <w:tc>
          <w:tcPr>
            <w:tcW w:w="5104" w:type="dxa"/>
            <w:hideMark/>
          </w:tcPr>
          <w:p w14:paraId="7551C9C4" w14:textId="77777777" w:rsidR="00027E7E" w:rsidRPr="00027E7E" w:rsidRDefault="00027E7E" w:rsidP="00027E7E">
            <w:pPr>
              <w:spacing w:line="276" w:lineRule="auto"/>
              <w:rPr>
                <w:sz w:val="28"/>
                <w:szCs w:val="28"/>
                <w:lang w:bidi="ar-JO"/>
              </w:rPr>
            </w:pPr>
            <w:r w:rsidRPr="00027E7E">
              <w:rPr>
                <w:sz w:val="28"/>
                <w:szCs w:val="28"/>
                <w:rtl/>
                <w:lang w:bidi="ar-JO"/>
              </w:rPr>
              <w:t>فقرة واحدة إلى الأعلى</w:t>
            </w:r>
          </w:p>
        </w:tc>
        <w:tc>
          <w:tcPr>
            <w:tcW w:w="0" w:type="auto"/>
            <w:hideMark/>
          </w:tcPr>
          <w:p w14:paraId="5DB65E8F" w14:textId="77777777" w:rsidR="00027E7E" w:rsidRPr="00027E7E" w:rsidRDefault="00027E7E" w:rsidP="00027E7E">
            <w:pPr>
              <w:spacing w:line="276" w:lineRule="auto"/>
              <w:rPr>
                <w:sz w:val="28"/>
                <w:szCs w:val="28"/>
              </w:rPr>
            </w:pPr>
            <w:r w:rsidRPr="00027E7E">
              <w:rPr>
                <w:sz w:val="28"/>
                <w:szCs w:val="28"/>
                <w:rtl/>
              </w:rPr>
              <w:t>سهم لأعلى</w:t>
            </w:r>
            <w:r w:rsidRPr="00027E7E">
              <w:rPr>
                <w:rFonts w:asciiTheme="minorBidi" w:hAnsiTheme="minorBidi" w:cstheme="minorBidi"/>
                <w:i/>
                <w:iCs/>
                <w:sz w:val="28"/>
                <w:szCs w:val="28"/>
              </w:rPr>
              <w:t xml:space="preserve"> Ctrl</w:t>
            </w:r>
            <w:r w:rsidRPr="00027E7E">
              <w:rPr>
                <w:sz w:val="28"/>
                <w:szCs w:val="28"/>
              </w:rPr>
              <w:t>+</w:t>
            </w:r>
          </w:p>
        </w:tc>
      </w:tr>
      <w:tr w:rsidR="00027E7E" w:rsidRPr="00027E7E" w14:paraId="03ECD107" w14:textId="77777777" w:rsidTr="00C9156B">
        <w:tc>
          <w:tcPr>
            <w:tcW w:w="5104" w:type="dxa"/>
            <w:hideMark/>
          </w:tcPr>
          <w:p w14:paraId="6A50C6ED" w14:textId="77777777" w:rsidR="00027E7E" w:rsidRPr="00027E7E" w:rsidRDefault="00027E7E" w:rsidP="00027E7E">
            <w:pPr>
              <w:spacing w:line="276" w:lineRule="auto"/>
              <w:rPr>
                <w:sz w:val="28"/>
                <w:szCs w:val="28"/>
                <w:lang w:bidi="ar-JO"/>
              </w:rPr>
            </w:pPr>
            <w:r w:rsidRPr="00027E7E">
              <w:rPr>
                <w:sz w:val="28"/>
                <w:szCs w:val="28"/>
                <w:rtl/>
                <w:lang w:bidi="ar-JO"/>
              </w:rPr>
              <w:t>فقرة واحدة إلى الأسفل</w:t>
            </w:r>
          </w:p>
        </w:tc>
        <w:tc>
          <w:tcPr>
            <w:tcW w:w="0" w:type="auto"/>
            <w:hideMark/>
          </w:tcPr>
          <w:p w14:paraId="37EC6BB5" w14:textId="77777777" w:rsidR="00027E7E" w:rsidRPr="00027E7E" w:rsidRDefault="00027E7E" w:rsidP="00027E7E">
            <w:pPr>
              <w:spacing w:line="276" w:lineRule="auto"/>
              <w:rPr>
                <w:sz w:val="28"/>
                <w:szCs w:val="28"/>
              </w:rPr>
            </w:pPr>
            <w:r w:rsidRPr="00027E7E">
              <w:rPr>
                <w:sz w:val="28"/>
                <w:szCs w:val="28"/>
                <w:rtl/>
              </w:rPr>
              <w:t>سهم لأسفل</w:t>
            </w:r>
            <w:r w:rsidRPr="00027E7E">
              <w:rPr>
                <w:rFonts w:asciiTheme="minorBidi" w:hAnsiTheme="minorBidi" w:cstheme="minorBidi"/>
                <w:i/>
                <w:iCs/>
                <w:sz w:val="28"/>
                <w:szCs w:val="28"/>
              </w:rPr>
              <w:t xml:space="preserve"> Ctrl</w:t>
            </w:r>
            <w:r w:rsidRPr="00027E7E">
              <w:rPr>
                <w:sz w:val="28"/>
                <w:szCs w:val="28"/>
              </w:rPr>
              <w:t>+</w:t>
            </w:r>
          </w:p>
        </w:tc>
      </w:tr>
      <w:tr w:rsidR="00027E7E" w:rsidRPr="00027E7E" w14:paraId="4B309217" w14:textId="77777777" w:rsidTr="00C9156B">
        <w:tc>
          <w:tcPr>
            <w:tcW w:w="5104" w:type="dxa"/>
            <w:hideMark/>
          </w:tcPr>
          <w:p w14:paraId="2F1BBDF4" w14:textId="77777777" w:rsidR="00027E7E" w:rsidRPr="00027E7E" w:rsidRDefault="00027E7E" w:rsidP="00027E7E">
            <w:pPr>
              <w:spacing w:line="276" w:lineRule="auto"/>
              <w:rPr>
                <w:sz w:val="28"/>
                <w:szCs w:val="28"/>
                <w:lang w:bidi="ar-JO"/>
              </w:rPr>
            </w:pPr>
            <w:r w:rsidRPr="00027E7E">
              <w:rPr>
                <w:sz w:val="28"/>
                <w:szCs w:val="28"/>
                <w:rtl/>
                <w:lang w:bidi="ar-JO"/>
              </w:rPr>
              <w:t>خلية واحدة إلى اليمين (في جدول)</w:t>
            </w:r>
          </w:p>
        </w:tc>
        <w:tc>
          <w:tcPr>
            <w:tcW w:w="0" w:type="auto"/>
            <w:hideMark/>
          </w:tcPr>
          <w:p w14:paraId="56530D42" w14:textId="77777777" w:rsidR="00027E7E" w:rsidRPr="00027E7E" w:rsidRDefault="00027E7E" w:rsidP="00027E7E">
            <w:pPr>
              <w:spacing w:line="276" w:lineRule="auto"/>
              <w:rPr>
                <w:sz w:val="28"/>
                <w:szCs w:val="28"/>
              </w:rPr>
            </w:pPr>
            <w:proofErr w:type="spellStart"/>
            <w:r w:rsidRPr="00027E7E">
              <w:rPr>
                <w:rFonts w:asciiTheme="minorBidi" w:hAnsiTheme="minorBidi" w:cstheme="minorBidi"/>
                <w:i/>
                <w:iCs/>
                <w:sz w:val="28"/>
                <w:szCs w:val="28"/>
              </w:rPr>
              <w:t>Shift</w:t>
            </w:r>
            <w:r w:rsidRPr="00027E7E">
              <w:rPr>
                <w:sz w:val="28"/>
                <w:szCs w:val="28"/>
              </w:rPr>
              <w:t>+</w:t>
            </w:r>
            <w:r w:rsidRPr="00027E7E">
              <w:rPr>
                <w:rFonts w:asciiTheme="minorBidi" w:hAnsiTheme="minorBidi" w:cstheme="minorBidi"/>
                <w:i/>
                <w:iCs/>
                <w:sz w:val="28"/>
                <w:szCs w:val="28"/>
              </w:rPr>
              <w:t>Tab</w:t>
            </w:r>
            <w:proofErr w:type="spellEnd"/>
          </w:p>
        </w:tc>
      </w:tr>
      <w:tr w:rsidR="00027E7E" w:rsidRPr="00027E7E" w14:paraId="15B7DF7E" w14:textId="77777777" w:rsidTr="00C9156B">
        <w:tc>
          <w:tcPr>
            <w:tcW w:w="5104" w:type="dxa"/>
            <w:hideMark/>
          </w:tcPr>
          <w:p w14:paraId="21615286" w14:textId="77777777" w:rsidR="00027E7E" w:rsidRPr="00027E7E" w:rsidRDefault="00027E7E" w:rsidP="00027E7E">
            <w:pPr>
              <w:spacing w:line="276" w:lineRule="auto"/>
              <w:rPr>
                <w:sz w:val="28"/>
                <w:szCs w:val="28"/>
                <w:lang w:bidi="ar-JO"/>
              </w:rPr>
            </w:pPr>
            <w:r w:rsidRPr="00027E7E">
              <w:rPr>
                <w:sz w:val="28"/>
                <w:szCs w:val="28"/>
                <w:rtl/>
                <w:lang w:bidi="ar-JO"/>
              </w:rPr>
              <w:t>خلية واحدة إلى اليسار (في جدول)</w:t>
            </w:r>
          </w:p>
        </w:tc>
        <w:tc>
          <w:tcPr>
            <w:tcW w:w="0" w:type="auto"/>
            <w:hideMark/>
          </w:tcPr>
          <w:p w14:paraId="2DA7B42D" w14:textId="77777777" w:rsidR="00027E7E" w:rsidRPr="00027E7E" w:rsidRDefault="00027E7E" w:rsidP="00027E7E">
            <w:pPr>
              <w:spacing w:line="276" w:lineRule="auto"/>
              <w:rPr>
                <w:rFonts w:asciiTheme="minorBidi" w:hAnsiTheme="minorBidi" w:cstheme="minorBidi"/>
                <w:i/>
                <w:iCs/>
                <w:sz w:val="28"/>
                <w:szCs w:val="28"/>
              </w:rPr>
            </w:pPr>
            <w:r w:rsidRPr="00027E7E">
              <w:rPr>
                <w:rFonts w:asciiTheme="minorBidi" w:hAnsiTheme="minorBidi" w:cstheme="minorBidi"/>
                <w:i/>
                <w:iCs/>
                <w:sz w:val="28"/>
                <w:szCs w:val="28"/>
              </w:rPr>
              <w:t>Tab</w:t>
            </w:r>
          </w:p>
        </w:tc>
      </w:tr>
      <w:tr w:rsidR="00027E7E" w:rsidRPr="00027E7E" w14:paraId="2C2EAAE1" w14:textId="77777777" w:rsidTr="00C9156B">
        <w:tc>
          <w:tcPr>
            <w:tcW w:w="5104" w:type="dxa"/>
            <w:hideMark/>
          </w:tcPr>
          <w:p w14:paraId="4A05A0A4" w14:textId="77777777" w:rsidR="00027E7E" w:rsidRPr="00027E7E" w:rsidRDefault="00027E7E" w:rsidP="00027E7E">
            <w:pPr>
              <w:spacing w:line="276" w:lineRule="auto"/>
              <w:rPr>
                <w:sz w:val="28"/>
                <w:szCs w:val="28"/>
                <w:lang w:bidi="ar-JO"/>
              </w:rPr>
            </w:pPr>
            <w:r w:rsidRPr="00027E7E">
              <w:rPr>
                <w:sz w:val="28"/>
                <w:szCs w:val="28"/>
                <w:rtl/>
                <w:lang w:bidi="ar-JO"/>
              </w:rPr>
              <w:t>سطر واحد إلى الأعلى</w:t>
            </w:r>
          </w:p>
        </w:tc>
        <w:tc>
          <w:tcPr>
            <w:tcW w:w="0" w:type="auto"/>
            <w:hideMark/>
          </w:tcPr>
          <w:p w14:paraId="54F09270" w14:textId="77777777" w:rsidR="00027E7E" w:rsidRPr="00027E7E" w:rsidRDefault="00027E7E" w:rsidP="00027E7E">
            <w:pPr>
              <w:spacing w:line="276" w:lineRule="auto"/>
              <w:rPr>
                <w:sz w:val="28"/>
                <w:szCs w:val="28"/>
              </w:rPr>
            </w:pPr>
            <w:r w:rsidRPr="00027E7E">
              <w:rPr>
                <w:sz w:val="28"/>
                <w:szCs w:val="28"/>
                <w:rtl/>
              </w:rPr>
              <w:t>سهم لأعلى</w:t>
            </w:r>
          </w:p>
        </w:tc>
      </w:tr>
      <w:tr w:rsidR="00027E7E" w:rsidRPr="00027E7E" w14:paraId="68962DC6" w14:textId="77777777" w:rsidTr="00C9156B">
        <w:tc>
          <w:tcPr>
            <w:tcW w:w="5104" w:type="dxa"/>
            <w:hideMark/>
          </w:tcPr>
          <w:p w14:paraId="155E4B90" w14:textId="77777777" w:rsidR="00027E7E" w:rsidRPr="00027E7E" w:rsidRDefault="00027E7E" w:rsidP="00027E7E">
            <w:pPr>
              <w:spacing w:line="276" w:lineRule="auto"/>
              <w:rPr>
                <w:sz w:val="28"/>
                <w:szCs w:val="28"/>
                <w:lang w:bidi="ar-JO"/>
              </w:rPr>
            </w:pPr>
            <w:r w:rsidRPr="00027E7E">
              <w:rPr>
                <w:sz w:val="28"/>
                <w:szCs w:val="28"/>
                <w:rtl/>
                <w:lang w:bidi="ar-JO"/>
              </w:rPr>
              <w:t>لأسفل بمقدار سطر واحد</w:t>
            </w:r>
          </w:p>
        </w:tc>
        <w:tc>
          <w:tcPr>
            <w:tcW w:w="0" w:type="auto"/>
            <w:hideMark/>
          </w:tcPr>
          <w:p w14:paraId="5D859446" w14:textId="77777777" w:rsidR="00027E7E" w:rsidRPr="00027E7E" w:rsidRDefault="00027E7E" w:rsidP="00027E7E">
            <w:pPr>
              <w:spacing w:line="276" w:lineRule="auto"/>
              <w:rPr>
                <w:sz w:val="28"/>
                <w:szCs w:val="28"/>
              </w:rPr>
            </w:pPr>
            <w:r w:rsidRPr="00027E7E">
              <w:rPr>
                <w:sz w:val="28"/>
                <w:szCs w:val="28"/>
                <w:rtl/>
              </w:rPr>
              <w:t>سهم لأسفل</w:t>
            </w:r>
          </w:p>
        </w:tc>
      </w:tr>
      <w:tr w:rsidR="00027E7E" w:rsidRPr="00027E7E" w14:paraId="0AEA0E09" w14:textId="77777777" w:rsidTr="00C9156B">
        <w:tc>
          <w:tcPr>
            <w:tcW w:w="5104" w:type="dxa"/>
            <w:hideMark/>
          </w:tcPr>
          <w:p w14:paraId="6466F7CB" w14:textId="77777777" w:rsidR="00027E7E" w:rsidRPr="00027E7E" w:rsidRDefault="00027E7E" w:rsidP="00027E7E">
            <w:pPr>
              <w:spacing w:line="276" w:lineRule="auto"/>
              <w:rPr>
                <w:sz w:val="28"/>
                <w:szCs w:val="28"/>
                <w:lang w:bidi="ar-JO"/>
              </w:rPr>
            </w:pPr>
            <w:r w:rsidRPr="00027E7E">
              <w:rPr>
                <w:sz w:val="28"/>
                <w:szCs w:val="28"/>
                <w:rtl/>
                <w:lang w:bidi="ar-JO"/>
              </w:rPr>
              <w:t>إلى نهاية سطر</w:t>
            </w:r>
          </w:p>
        </w:tc>
        <w:tc>
          <w:tcPr>
            <w:tcW w:w="0" w:type="auto"/>
            <w:hideMark/>
          </w:tcPr>
          <w:p w14:paraId="5D3D120B" w14:textId="77777777" w:rsidR="00027E7E" w:rsidRPr="00027E7E" w:rsidRDefault="00027E7E" w:rsidP="00027E7E">
            <w:pPr>
              <w:spacing w:line="276" w:lineRule="auto"/>
              <w:rPr>
                <w:sz w:val="28"/>
                <w:szCs w:val="28"/>
              </w:rPr>
            </w:pPr>
            <w:r w:rsidRPr="00027E7E">
              <w:rPr>
                <w:rFonts w:asciiTheme="minorBidi" w:hAnsiTheme="minorBidi" w:cstheme="minorBidi"/>
                <w:i/>
                <w:iCs/>
                <w:sz w:val="28"/>
                <w:szCs w:val="28"/>
              </w:rPr>
              <w:t>End</w:t>
            </w:r>
          </w:p>
        </w:tc>
      </w:tr>
      <w:tr w:rsidR="00027E7E" w:rsidRPr="00027E7E" w14:paraId="40822823" w14:textId="77777777" w:rsidTr="00C9156B">
        <w:tc>
          <w:tcPr>
            <w:tcW w:w="5104" w:type="dxa"/>
            <w:hideMark/>
          </w:tcPr>
          <w:p w14:paraId="5029212C" w14:textId="77777777" w:rsidR="00027E7E" w:rsidRPr="00027E7E" w:rsidRDefault="00027E7E" w:rsidP="00027E7E">
            <w:pPr>
              <w:spacing w:line="276" w:lineRule="auto"/>
              <w:rPr>
                <w:sz w:val="28"/>
                <w:szCs w:val="28"/>
                <w:lang w:bidi="ar-JO"/>
              </w:rPr>
            </w:pPr>
            <w:r w:rsidRPr="00027E7E">
              <w:rPr>
                <w:sz w:val="28"/>
                <w:szCs w:val="28"/>
                <w:rtl/>
                <w:lang w:bidi="ar-JO"/>
              </w:rPr>
              <w:t>إلى بداية سطر</w:t>
            </w:r>
          </w:p>
        </w:tc>
        <w:tc>
          <w:tcPr>
            <w:tcW w:w="0" w:type="auto"/>
            <w:hideMark/>
          </w:tcPr>
          <w:p w14:paraId="54EA6DC6" w14:textId="77777777" w:rsidR="00027E7E" w:rsidRPr="00027E7E" w:rsidRDefault="00027E7E" w:rsidP="00027E7E">
            <w:pPr>
              <w:spacing w:line="276" w:lineRule="auto"/>
              <w:rPr>
                <w:sz w:val="28"/>
                <w:szCs w:val="28"/>
              </w:rPr>
            </w:pPr>
            <w:r w:rsidRPr="00027E7E">
              <w:rPr>
                <w:rFonts w:asciiTheme="minorBidi" w:hAnsiTheme="minorBidi" w:cstheme="minorBidi"/>
                <w:i/>
                <w:iCs/>
                <w:sz w:val="28"/>
                <w:szCs w:val="28"/>
              </w:rPr>
              <w:t>Home</w:t>
            </w:r>
          </w:p>
        </w:tc>
      </w:tr>
      <w:tr w:rsidR="00027E7E" w:rsidRPr="00027E7E" w14:paraId="7563E6CA" w14:textId="77777777" w:rsidTr="00C9156B">
        <w:tc>
          <w:tcPr>
            <w:tcW w:w="5104" w:type="dxa"/>
            <w:hideMark/>
          </w:tcPr>
          <w:p w14:paraId="5C4A8D12" w14:textId="77777777" w:rsidR="00027E7E" w:rsidRPr="00027E7E" w:rsidRDefault="00027E7E" w:rsidP="00027E7E">
            <w:pPr>
              <w:spacing w:line="276" w:lineRule="auto"/>
              <w:rPr>
                <w:sz w:val="28"/>
                <w:szCs w:val="28"/>
                <w:lang w:bidi="ar-JO"/>
              </w:rPr>
            </w:pPr>
            <w:r w:rsidRPr="00027E7E">
              <w:rPr>
                <w:sz w:val="28"/>
                <w:szCs w:val="28"/>
                <w:rtl/>
                <w:lang w:bidi="ar-JO"/>
              </w:rPr>
              <w:t>إلى أعلى النافذة</w:t>
            </w:r>
          </w:p>
        </w:tc>
        <w:tc>
          <w:tcPr>
            <w:tcW w:w="0" w:type="auto"/>
            <w:hideMark/>
          </w:tcPr>
          <w:p w14:paraId="3312DAE2" w14:textId="77777777" w:rsidR="00027E7E" w:rsidRPr="00027E7E" w:rsidRDefault="00027E7E" w:rsidP="00027E7E">
            <w:pPr>
              <w:spacing w:line="276" w:lineRule="auto"/>
              <w:rPr>
                <w:sz w:val="28"/>
                <w:szCs w:val="28"/>
              </w:rPr>
            </w:pPr>
            <w:proofErr w:type="spellStart"/>
            <w:r w:rsidRPr="00027E7E">
              <w:rPr>
                <w:rFonts w:asciiTheme="minorBidi" w:hAnsiTheme="minorBidi" w:cstheme="minorBidi"/>
                <w:i/>
                <w:iCs/>
                <w:sz w:val="28"/>
                <w:szCs w:val="28"/>
              </w:rPr>
              <w:t>Alt</w:t>
            </w:r>
            <w:r w:rsidRPr="00027E7E">
              <w:rPr>
                <w:sz w:val="28"/>
                <w:szCs w:val="28"/>
              </w:rPr>
              <w:t>+</w:t>
            </w:r>
            <w:r w:rsidRPr="00027E7E">
              <w:rPr>
                <w:rFonts w:asciiTheme="minorBidi" w:hAnsiTheme="minorBidi" w:cstheme="minorBidi"/>
                <w:i/>
                <w:iCs/>
                <w:sz w:val="28"/>
                <w:szCs w:val="28"/>
              </w:rPr>
              <w:t>Ctrl</w:t>
            </w:r>
            <w:r w:rsidRPr="00027E7E">
              <w:rPr>
                <w:sz w:val="28"/>
                <w:szCs w:val="28"/>
              </w:rPr>
              <w:t>+</w:t>
            </w:r>
            <w:r w:rsidRPr="00027E7E">
              <w:rPr>
                <w:rFonts w:asciiTheme="minorBidi" w:hAnsiTheme="minorBidi" w:cstheme="minorBidi"/>
                <w:i/>
                <w:iCs/>
                <w:sz w:val="28"/>
                <w:szCs w:val="28"/>
              </w:rPr>
              <w:t>Page</w:t>
            </w:r>
            <w:proofErr w:type="spellEnd"/>
            <w:r w:rsidRPr="00027E7E">
              <w:rPr>
                <w:sz w:val="28"/>
                <w:szCs w:val="28"/>
              </w:rPr>
              <w:t xml:space="preserve"> </w:t>
            </w:r>
            <w:r w:rsidRPr="00027E7E">
              <w:rPr>
                <w:rFonts w:asciiTheme="minorBidi" w:hAnsiTheme="minorBidi" w:cstheme="minorBidi"/>
                <w:i/>
                <w:iCs/>
                <w:sz w:val="28"/>
                <w:szCs w:val="28"/>
              </w:rPr>
              <w:t>Up</w:t>
            </w:r>
          </w:p>
        </w:tc>
      </w:tr>
      <w:tr w:rsidR="00027E7E" w:rsidRPr="00027E7E" w14:paraId="4302ECCB" w14:textId="77777777" w:rsidTr="00C9156B">
        <w:tc>
          <w:tcPr>
            <w:tcW w:w="5104" w:type="dxa"/>
            <w:hideMark/>
          </w:tcPr>
          <w:p w14:paraId="1499D9A8" w14:textId="77777777" w:rsidR="00027E7E" w:rsidRPr="00027E7E" w:rsidRDefault="00027E7E" w:rsidP="00027E7E">
            <w:pPr>
              <w:spacing w:line="276" w:lineRule="auto"/>
              <w:rPr>
                <w:sz w:val="28"/>
                <w:szCs w:val="28"/>
                <w:lang w:bidi="ar-JO"/>
              </w:rPr>
            </w:pPr>
            <w:r w:rsidRPr="00027E7E">
              <w:rPr>
                <w:sz w:val="28"/>
                <w:szCs w:val="28"/>
                <w:rtl/>
                <w:lang w:bidi="ar-JO"/>
              </w:rPr>
              <w:t>إلى نهاية النافذة</w:t>
            </w:r>
          </w:p>
        </w:tc>
        <w:tc>
          <w:tcPr>
            <w:tcW w:w="0" w:type="auto"/>
            <w:hideMark/>
          </w:tcPr>
          <w:p w14:paraId="6D3FC8B0" w14:textId="77777777" w:rsidR="00027E7E" w:rsidRPr="00027E7E" w:rsidRDefault="00027E7E" w:rsidP="00027E7E">
            <w:pPr>
              <w:spacing w:line="276" w:lineRule="auto"/>
              <w:rPr>
                <w:sz w:val="28"/>
                <w:szCs w:val="28"/>
              </w:rPr>
            </w:pPr>
            <w:proofErr w:type="spellStart"/>
            <w:r w:rsidRPr="00027E7E">
              <w:rPr>
                <w:rFonts w:asciiTheme="minorBidi" w:hAnsiTheme="minorBidi" w:cstheme="minorBidi"/>
                <w:i/>
                <w:iCs/>
                <w:sz w:val="28"/>
                <w:szCs w:val="28"/>
              </w:rPr>
              <w:t>Alt+Ctrl+Page</w:t>
            </w:r>
            <w:proofErr w:type="spellEnd"/>
            <w:r w:rsidRPr="00027E7E">
              <w:rPr>
                <w:rFonts w:asciiTheme="minorBidi" w:hAnsiTheme="minorBidi" w:cstheme="minorBidi"/>
                <w:i/>
                <w:iCs/>
                <w:sz w:val="28"/>
                <w:szCs w:val="28"/>
              </w:rPr>
              <w:t xml:space="preserve"> Down</w:t>
            </w:r>
          </w:p>
        </w:tc>
      </w:tr>
      <w:tr w:rsidR="00027E7E" w:rsidRPr="00027E7E" w14:paraId="1202FE14" w14:textId="77777777" w:rsidTr="00C9156B">
        <w:tc>
          <w:tcPr>
            <w:tcW w:w="5104" w:type="dxa"/>
            <w:hideMark/>
          </w:tcPr>
          <w:p w14:paraId="6242EE1A" w14:textId="77777777" w:rsidR="00027E7E" w:rsidRPr="00027E7E" w:rsidRDefault="00027E7E" w:rsidP="00027E7E">
            <w:pPr>
              <w:spacing w:line="276" w:lineRule="auto"/>
              <w:rPr>
                <w:sz w:val="28"/>
                <w:szCs w:val="28"/>
                <w:lang w:bidi="ar-JO"/>
              </w:rPr>
            </w:pPr>
            <w:r w:rsidRPr="00027E7E">
              <w:rPr>
                <w:sz w:val="28"/>
                <w:szCs w:val="28"/>
                <w:rtl/>
                <w:lang w:bidi="ar-JO"/>
              </w:rPr>
              <w:t>شاشة واحدة إلى الأعلى (تمرير)</w:t>
            </w:r>
          </w:p>
        </w:tc>
        <w:tc>
          <w:tcPr>
            <w:tcW w:w="0" w:type="auto"/>
            <w:hideMark/>
          </w:tcPr>
          <w:p w14:paraId="3CB54ACA" w14:textId="77777777" w:rsidR="00027E7E" w:rsidRPr="00027E7E" w:rsidRDefault="00027E7E" w:rsidP="00027E7E">
            <w:pPr>
              <w:spacing w:line="276" w:lineRule="auto"/>
              <w:rPr>
                <w:rFonts w:asciiTheme="minorBidi" w:hAnsiTheme="minorBidi" w:cstheme="minorBidi"/>
                <w:i/>
                <w:iCs/>
                <w:sz w:val="28"/>
                <w:szCs w:val="28"/>
              </w:rPr>
            </w:pPr>
            <w:r w:rsidRPr="00027E7E">
              <w:rPr>
                <w:rFonts w:asciiTheme="minorBidi" w:hAnsiTheme="minorBidi" w:cstheme="minorBidi"/>
                <w:i/>
                <w:iCs/>
                <w:sz w:val="28"/>
                <w:szCs w:val="28"/>
              </w:rPr>
              <w:t>Page Up</w:t>
            </w:r>
          </w:p>
        </w:tc>
      </w:tr>
      <w:tr w:rsidR="00027E7E" w:rsidRPr="00027E7E" w14:paraId="2CA6A133" w14:textId="77777777" w:rsidTr="00C9156B">
        <w:tc>
          <w:tcPr>
            <w:tcW w:w="5104" w:type="dxa"/>
            <w:hideMark/>
          </w:tcPr>
          <w:p w14:paraId="17D9FED0" w14:textId="77777777" w:rsidR="00027E7E" w:rsidRPr="00027E7E" w:rsidRDefault="00027E7E" w:rsidP="00027E7E">
            <w:pPr>
              <w:spacing w:line="276" w:lineRule="auto"/>
              <w:rPr>
                <w:sz w:val="28"/>
                <w:szCs w:val="28"/>
                <w:lang w:bidi="ar-JO"/>
              </w:rPr>
            </w:pPr>
            <w:r w:rsidRPr="00027E7E">
              <w:rPr>
                <w:sz w:val="28"/>
                <w:szCs w:val="28"/>
                <w:rtl/>
                <w:lang w:bidi="ar-JO"/>
              </w:rPr>
              <w:t>شاشة واحدة إلى الأسفل (تمرير)</w:t>
            </w:r>
          </w:p>
        </w:tc>
        <w:tc>
          <w:tcPr>
            <w:tcW w:w="0" w:type="auto"/>
            <w:hideMark/>
          </w:tcPr>
          <w:p w14:paraId="21113839" w14:textId="77777777" w:rsidR="00027E7E" w:rsidRPr="00027E7E" w:rsidRDefault="00027E7E" w:rsidP="00027E7E">
            <w:pPr>
              <w:spacing w:line="276" w:lineRule="auto"/>
              <w:rPr>
                <w:rFonts w:asciiTheme="minorBidi" w:hAnsiTheme="minorBidi" w:cstheme="minorBidi"/>
                <w:i/>
                <w:iCs/>
                <w:sz w:val="28"/>
                <w:szCs w:val="28"/>
              </w:rPr>
            </w:pPr>
            <w:r w:rsidRPr="00027E7E">
              <w:rPr>
                <w:rFonts w:asciiTheme="minorBidi" w:hAnsiTheme="minorBidi" w:cstheme="minorBidi"/>
                <w:i/>
                <w:iCs/>
                <w:sz w:val="28"/>
                <w:szCs w:val="28"/>
              </w:rPr>
              <w:t>Page Down</w:t>
            </w:r>
          </w:p>
        </w:tc>
      </w:tr>
      <w:tr w:rsidR="00027E7E" w:rsidRPr="00027E7E" w14:paraId="3C51F053" w14:textId="77777777" w:rsidTr="00C9156B">
        <w:tc>
          <w:tcPr>
            <w:tcW w:w="5104" w:type="dxa"/>
            <w:hideMark/>
          </w:tcPr>
          <w:p w14:paraId="0F82E7BD" w14:textId="77777777" w:rsidR="00027E7E" w:rsidRPr="00027E7E" w:rsidRDefault="00027E7E" w:rsidP="00027E7E">
            <w:pPr>
              <w:spacing w:line="276" w:lineRule="auto"/>
              <w:rPr>
                <w:sz w:val="28"/>
                <w:szCs w:val="28"/>
                <w:lang w:bidi="ar-JO"/>
              </w:rPr>
            </w:pPr>
            <w:r w:rsidRPr="00027E7E">
              <w:rPr>
                <w:sz w:val="28"/>
                <w:szCs w:val="28"/>
                <w:rtl/>
                <w:lang w:bidi="ar-JO"/>
              </w:rPr>
              <w:t>إلى أعلى الصفحة التالية</w:t>
            </w:r>
          </w:p>
        </w:tc>
        <w:tc>
          <w:tcPr>
            <w:tcW w:w="0" w:type="auto"/>
            <w:hideMark/>
          </w:tcPr>
          <w:p w14:paraId="2C00F8B5" w14:textId="77777777" w:rsidR="00027E7E" w:rsidRPr="00027E7E" w:rsidRDefault="00027E7E" w:rsidP="00027E7E">
            <w:pPr>
              <w:spacing w:line="276" w:lineRule="auto"/>
              <w:rPr>
                <w:rFonts w:asciiTheme="minorBidi" w:hAnsiTheme="minorBidi" w:cstheme="minorBidi"/>
                <w:i/>
                <w:iCs/>
                <w:sz w:val="28"/>
                <w:szCs w:val="28"/>
              </w:rPr>
            </w:pPr>
            <w:proofErr w:type="spellStart"/>
            <w:r w:rsidRPr="00027E7E">
              <w:rPr>
                <w:rFonts w:asciiTheme="minorBidi" w:hAnsiTheme="minorBidi" w:cstheme="minorBidi"/>
                <w:i/>
                <w:iCs/>
                <w:sz w:val="28"/>
                <w:szCs w:val="28"/>
              </w:rPr>
              <w:t>Ctrl+Page</w:t>
            </w:r>
            <w:proofErr w:type="spellEnd"/>
            <w:r w:rsidRPr="00027E7E">
              <w:rPr>
                <w:rFonts w:asciiTheme="minorBidi" w:hAnsiTheme="minorBidi" w:cstheme="minorBidi"/>
                <w:i/>
                <w:iCs/>
                <w:sz w:val="28"/>
                <w:szCs w:val="28"/>
              </w:rPr>
              <w:t xml:space="preserve"> Down</w:t>
            </w:r>
          </w:p>
        </w:tc>
      </w:tr>
      <w:tr w:rsidR="00027E7E" w:rsidRPr="00027E7E" w14:paraId="0973398B" w14:textId="77777777" w:rsidTr="00C9156B">
        <w:tc>
          <w:tcPr>
            <w:tcW w:w="5104" w:type="dxa"/>
            <w:hideMark/>
          </w:tcPr>
          <w:p w14:paraId="2E7D7F50" w14:textId="77777777" w:rsidR="00027E7E" w:rsidRPr="00027E7E" w:rsidRDefault="00027E7E" w:rsidP="00027E7E">
            <w:pPr>
              <w:spacing w:line="276" w:lineRule="auto"/>
              <w:rPr>
                <w:sz w:val="28"/>
                <w:szCs w:val="28"/>
                <w:lang w:bidi="ar-JO"/>
              </w:rPr>
            </w:pPr>
            <w:r w:rsidRPr="00027E7E">
              <w:rPr>
                <w:sz w:val="28"/>
                <w:szCs w:val="28"/>
                <w:rtl/>
                <w:lang w:bidi="ar-JO"/>
              </w:rPr>
              <w:t>إلى أعلى الصفحة السابقة</w:t>
            </w:r>
          </w:p>
        </w:tc>
        <w:tc>
          <w:tcPr>
            <w:tcW w:w="0" w:type="auto"/>
            <w:hideMark/>
          </w:tcPr>
          <w:p w14:paraId="1F89EDC4" w14:textId="77777777" w:rsidR="00027E7E" w:rsidRPr="00027E7E" w:rsidRDefault="00027E7E" w:rsidP="00027E7E">
            <w:pPr>
              <w:spacing w:line="276" w:lineRule="auto"/>
              <w:rPr>
                <w:rFonts w:asciiTheme="minorBidi" w:hAnsiTheme="minorBidi" w:cstheme="minorBidi"/>
                <w:i/>
                <w:iCs/>
                <w:sz w:val="28"/>
                <w:szCs w:val="28"/>
              </w:rPr>
            </w:pPr>
            <w:proofErr w:type="spellStart"/>
            <w:r w:rsidRPr="00027E7E">
              <w:rPr>
                <w:rFonts w:asciiTheme="minorBidi" w:hAnsiTheme="minorBidi" w:cstheme="minorBidi"/>
                <w:i/>
                <w:iCs/>
                <w:sz w:val="28"/>
                <w:szCs w:val="28"/>
              </w:rPr>
              <w:t>Ctrl+Page</w:t>
            </w:r>
            <w:proofErr w:type="spellEnd"/>
            <w:r w:rsidRPr="00027E7E">
              <w:rPr>
                <w:rFonts w:asciiTheme="minorBidi" w:hAnsiTheme="minorBidi" w:cstheme="minorBidi"/>
                <w:i/>
                <w:iCs/>
                <w:sz w:val="28"/>
                <w:szCs w:val="28"/>
              </w:rPr>
              <w:t xml:space="preserve"> Up</w:t>
            </w:r>
          </w:p>
        </w:tc>
      </w:tr>
      <w:tr w:rsidR="00027E7E" w:rsidRPr="00027E7E" w14:paraId="0A1CFB84" w14:textId="77777777" w:rsidTr="00C9156B">
        <w:tc>
          <w:tcPr>
            <w:tcW w:w="5104" w:type="dxa"/>
            <w:hideMark/>
          </w:tcPr>
          <w:p w14:paraId="24734BF6" w14:textId="77777777" w:rsidR="00027E7E" w:rsidRPr="00027E7E" w:rsidRDefault="00027E7E" w:rsidP="00027E7E">
            <w:pPr>
              <w:spacing w:line="276" w:lineRule="auto"/>
              <w:rPr>
                <w:sz w:val="28"/>
                <w:szCs w:val="28"/>
                <w:lang w:bidi="ar-JO"/>
              </w:rPr>
            </w:pPr>
            <w:r w:rsidRPr="00027E7E">
              <w:rPr>
                <w:sz w:val="28"/>
                <w:szCs w:val="28"/>
                <w:rtl/>
                <w:lang w:bidi="ar-JO"/>
              </w:rPr>
              <w:t xml:space="preserve">إلى نهاية </w:t>
            </w:r>
            <w:r w:rsidRPr="00027E7E">
              <w:rPr>
                <w:rFonts w:hint="cs"/>
                <w:sz w:val="28"/>
                <w:szCs w:val="28"/>
                <w:rtl/>
                <w:lang w:bidi="ar-JO"/>
              </w:rPr>
              <w:t>ال</w:t>
            </w:r>
            <w:r w:rsidRPr="00027E7E">
              <w:rPr>
                <w:sz w:val="28"/>
                <w:szCs w:val="28"/>
                <w:rtl/>
                <w:lang w:bidi="ar-JO"/>
              </w:rPr>
              <w:t>مستند</w:t>
            </w:r>
          </w:p>
        </w:tc>
        <w:tc>
          <w:tcPr>
            <w:tcW w:w="0" w:type="auto"/>
            <w:hideMark/>
          </w:tcPr>
          <w:p w14:paraId="7635D443" w14:textId="77777777" w:rsidR="00027E7E" w:rsidRPr="00027E7E" w:rsidRDefault="00027E7E" w:rsidP="00027E7E">
            <w:pPr>
              <w:spacing w:line="276" w:lineRule="auto"/>
              <w:rPr>
                <w:rFonts w:asciiTheme="minorBidi" w:hAnsiTheme="minorBidi" w:cstheme="minorBidi"/>
                <w:i/>
                <w:iCs/>
                <w:sz w:val="28"/>
                <w:szCs w:val="28"/>
              </w:rPr>
            </w:pPr>
            <w:proofErr w:type="spellStart"/>
            <w:r w:rsidRPr="00027E7E">
              <w:rPr>
                <w:rFonts w:asciiTheme="minorBidi" w:hAnsiTheme="minorBidi" w:cstheme="minorBidi"/>
                <w:i/>
                <w:iCs/>
                <w:sz w:val="28"/>
                <w:szCs w:val="28"/>
              </w:rPr>
              <w:t>Ctrl+End</w:t>
            </w:r>
            <w:proofErr w:type="spellEnd"/>
            <w:r w:rsidRPr="00027E7E">
              <w:rPr>
                <w:rFonts w:asciiTheme="minorBidi" w:hAnsiTheme="minorBidi" w:cstheme="minorBidi"/>
                <w:i/>
                <w:iCs/>
                <w:sz w:val="28"/>
                <w:szCs w:val="28"/>
                <w:rtl/>
              </w:rPr>
              <w:t xml:space="preserve"> </w:t>
            </w:r>
          </w:p>
        </w:tc>
      </w:tr>
      <w:tr w:rsidR="00027E7E" w:rsidRPr="00027E7E" w14:paraId="653AF2B3" w14:textId="77777777" w:rsidTr="00C9156B">
        <w:tc>
          <w:tcPr>
            <w:tcW w:w="5104" w:type="dxa"/>
            <w:hideMark/>
          </w:tcPr>
          <w:p w14:paraId="14E99D18" w14:textId="77777777" w:rsidR="00027E7E" w:rsidRPr="00027E7E" w:rsidRDefault="00027E7E" w:rsidP="00027E7E">
            <w:pPr>
              <w:spacing w:line="276" w:lineRule="auto"/>
              <w:rPr>
                <w:sz w:val="28"/>
                <w:szCs w:val="28"/>
                <w:lang w:bidi="ar-JO"/>
              </w:rPr>
            </w:pPr>
            <w:r w:rsidRPr="00027E7E">
              <w:rPr>
                <w:sz w:val="28"/>
                <w:szCs w:val="28"/>
                <w:rtl/>
                <w:lang w:bidi="ar-JO"/>
              </w:rPr>
              <w:t xml:space="preserve">إلى بداية </w:t>
            </w:r>
            <w:r w:rsidRPr="00027E7E">
              <w:rPr>
                <w:rFonts w:hint="cs"/>
                <w:sz w:val="28"/>
                <w:szCs w:val="28"/>
                <w:rtl/>
                <w:lang w:bidi="ar-JO"/>
              </w:rPr>
              <w:t>ال</w:t>
            </w:r>
            <w:r w:rsidRPr="00027E7E">
              <w:rPr>
                <w:sz w:val="28"/>
                <w:szCs w:val="28"/>
                <w:rtl/>
                <w:lang w:bidi="ar-JO"/>
              </w:rPr>
              <w:t>مستند</w:t>
            </w:r>
          </w:p>
        </w:tc>
        <w:tc>
          <w:tcPr>
            <w:tcW w:w="0" w:type="auto"/>
            <w:hideMark/>
          </w:tcPr>
          <w:p w14:paraId="613C66A7" w14:textId="77777777" w:rsidR="00027E7E" w:rsidRPr="00027E7E" w:rsidRDefault="00027E7E" w:rsidP="00027E7E">
            <w:pPr>
              <w:spacing w:line="276" w:lineRule="auto"/>
              <w:rPr>
                <w:rFonts w:asciiTheme="minorBidi" w:hAnsiTheme="minorBidi" w:cstheme="minorBidi"/>
                <w:i/>
                <w:iCs/>
                <w:sz w:val="28"/>
                <w:szCs w:val="28"/>
              </w:rPr>
            </w:pPr>
            <w:proofErr w:type="spellStart"/>
            <w:r w:rsidRPr="00027E7E">
              <w:rPr>
                <w:rFonts w:asciiTheme="minorBidi" w:hAnsiTheme="minorBidi" w:cstheme="minorBidi"/>
                <w:i/>
                <w:iCs/>
                <w:sz w:val="28"/>
                <w:szCs w:val="28"/>
              </w:rPr>
              <w:t>Ctrl+Home</w:t>
            </w:r>
            <w:proofErr w:type="spellEnd"/>
            <w:r w:rsidRPr="00027E7E">
              <w:rPr>
                <w:rFonts w:asciiTheme="minorBidi" w:hAnsiTheme="minorBidi" w:cstheme="minorBidi"/>
                <w:i/>
                <w:iCs/>
                <w:sz w:val="28"/>
                <w:szCs w:val="28"/>
                <w:rtl/>
              </w:rPr>
              <w:t xml:space="preserve"> </w:t>
            </w:r>
          </w:p>
        </w:tc>
      </w:tr>
      <w:tr w:rsidR="00027E7E" w:rsidRPr="00027E7E" w14:paraId="4080FF7F" w14:textId="77777777" w:rsidTr="00C9156B">
        <w:tc>
          <w:tcPr>
            <w:tcW w:w="5104" w:type="dxa"/>
            <w:hideMark/>
          </w:tcPr>
          <w:p w14:paraId="217DBBA9" w14:textId="77777777" w:rsidR="00027E7E" w:rsidRPr="00027E7E" w:rsidRDefault="00027E7E" w:rsidP="00027E7E">
            <w:pPr>
              <w:spacing w:line="276" w:lineRule="auto"/>
              <w:rPr>
                <w:rFonts w:hint="cs"/>
                <w:sz w:val="28"/>
                <w:szCs w:val="28"/>
                <w:rtl/>
                <w:lang w:bidi="ar-JO"/>
              </w:rPr>
            </w:pPr>
            <w:r w:rsidRPr="00027E7E">
              <w:rPr>
                <w:sz w:val="28"/>
                <w:szCs w:val="28"/>
                <w:rtl/>
                <w:lang w:bidi="ar-JO"/>
              </w:rPr>
              <w:t>إلى مراجعة سابقة</w:t>
            </w:r>
          </w:p>
        </w:tc>
        <w:tc>
          <w:tcPr>
            <w:tcW w:w="0" w:type="auto"/>
            <w:hideMark/>
          </w:tcPr>
          <w:p w14:paraId="6F94F4D2" w14:textId="77777777" w:rsidR="00027E7E" w:rsidRPr="00027E7E" w:rsidRDefault="00027E7E" w:rsidP="00027E7E">
            <w:pPr>
              <w:spacing w:line="276" w:lineRule="auto"/>
              <w:rPr>
                <w:rFonts w:asciiTheme="minorBidi" w:hAnsiTheme="minorBidi" w:cstheme="minorBidi"/>
                <w:i/>
                <w:iCs/>
                <w:sz w:val="28"/>
                <w:szCs w:val="28"/>
              </w:rPr>
            </w:pPr>
            <w:r w:rsidRPr="00027E7E">
              <w:rPr>
                <w:rFonts w:asciiTheme="minorBidi" w:hAnsiTheme="minorBidi" w:cstheme="minorBidi"/>
                <w:i/>
                <w:iCs/>
                <w:sz w:val="28"/>
                <w:szCs w:val="28"/>
              </w:rPr>
              <w:t>Shift+F5</w:t>
            </w:r>
          </w:p>
        </w:tc>
      </w:tr>
      <w:tr w:rsidR="00027E7E" w:rsidRPr="00027E7E" w14:paraId="5E71FB97" w14:textId="77777777" w:rsidTr="00C9156B">
        <w:tc>
          <w:tcPr>
            <w:tcW w:w="5104" w:type="dxa"/>
            <w:hideMark/>
          </w:tcPr>
          <w:p w14:paraId="2FD6717F" w14:textId="77777777" w:rsidR="00027E7E" w:rsidRPr="00027E7E" w:rsidRDefault="00027E7E" w:rsidP="00027E7E">
            <w:pPr>
              <w:spacing w:line="276" w:lineRule="auto"/>
              <w:rPr>
                <w:sz w:val="28"/>
                <w:szCs w:val="28"/>
                <w:lang w:bidi="ar-JO"/>
              </w:rPr>
            </w:pPr>
            <w:r w:rsidRPr="00027E7E">
              <w:rPr>
                <w:sz w:val="28"/>
                <w:szCs w:val="28"/>
                <w:rtl/>
                <w:lang w:bidi="ar-JO"/>
              </w:rPr>
              <w:t>إلى الموقع الذي كنت تعمل فيه عند إغلاق المستند في المرة الأخيرة، وذلك بعد فتحه</w:t>
            </w:r>
          </w:p>
        </w:tc>
        <w:tc>
          <w:tcPr>
            <w:tcW w:w="0" w:type="auto"/>
            <w:hideMark/>
          </w:tcPr>
          <w:p w14:paraId="50CCDE1E" w14:textId="77777777" w:rsidR="00027E7E" w:rsidRPr="00027E7E" w:rsidRDefault="00027E7E" w:rsidP="00027E7E">
            <w:pPr>
              <w:spacing w:line="276" w:lineRule="auto"/>
              <w:rPr>
                <w:rFonts w:asciiTheme="minorBidi" w:hAnsiTheme="minorBidi" w:cstheme="minorBidi"/>
                <w:i/>
                <w:iCs/>
                <w:sz w:val="28"/>
                <w:szCs w:val="28"/>
              </w:rPr>
            </w:pPr>
            <w:r w:rsidRPr="00027E7E">
              <w:rPr>
                <w:rFonts w:asciiTheme="minorBidi" w:hAnsiTheme="minorBidi" w:cstheme="minorBidi"/>
                <w:i/>
                <w:iCs/>
                <w:sz w:val="28"/>
                <w:szCs w:val="28"/>
              </w:rPr>
              <w:t>Shift+F5</w:t>
            </w:r>
          </w:p>
        </w:tc>
      </w:tr>
    </w:tbl>
    <w:p w14:paraId="7E6DAA30" w14:textId="4A3BA784" w:rsidR="00027E7E" w:rsidRDefault="00027E7E" w:rsidP="00027E7E">
      <w:pPr>
        <w:spacing w:line="276" w:lineRule="auto"/>
        <w:rPr>
          <w:sz w:val="28"/>
          <w:szCs w:val="28"/>
          <w:rtl/>
          <w:lang w:bidi="ar-JO"/>
        </w:rPr>
      </w:pPr>
    </w:p>
    <w:p w14:paraId="6D964B5E" w14:textId="77777777" w:rsidR="00027E7E" w:rsidRDefault="00027E7E">
      <w:pPr>
        <w:bidi w:val="0"/>
        <w:rPr>
          <w:sz w:val="28"/>
          <w:szCs w:val="28"/>
          <w:rtl/>
          <w:lang w:bidi="ar-JO"/>
        </w:rPr>
      </w:pPr>
      <w:r>
        <w:rPr>
          <w:sz w:val="28"/>
          <w:szCs w:val="28"/>
          <w:rtl/>
          <w:lang w:bidi="ar-JO"/>
        </w:rPr>
        <w:br w:type="page"/>
      </w:r>
    </w:p>
    <w:p w14:paraId="48178063" w14:textId="77777777" w:rsidR="00027E7E" w:rsidRPr="00027E7E" w:rsidRDefault="00027E7E" w:rsidP="00027E7E">
      <w:pPr>
        <w:spacing w:before="60"/>
        <w:rPr>
          <w:rFonts w:ascii="Arial" w:hAnsi="Arial"/>
          <w:color w:val="000000" w:themeColor="text1"/>
          <w:sz w:val="28"/>
          <w:szCs w:val="28"/>
          <w:rtl/>
        </w:rPr>
      </w:pPr>
      <w:r w:rsidRPr="00027E7E">
        <w:rPr>
          <w:rFonts w:ascii="Arial" w:hAnsi="Arial"/>
          <w:color w:val="000000" w:themeColor="text1"/>
          <w:sz w:val="28"/>
          <w:szCs w:val="28"/>
          <w:rtl/>
        </w:rPr>
        <w:lastRenderedPageBreak/>
        <w:t>إن برامج معالجة النصوص على اختلافها، هي أكثر البرامج استخداماً، فلا يستغني عنها مستخدمو الحاسوب، حيث يستطيع المستخدم العادي من خلال برنامج معالج النصوص القيام بما يأتي:</w:t>
      </w:r>
    </w:p>
    <w:p w14:paraId="48A542FC" w14:textId="77777777" w:rsidR="00027E7E" w:rsidRPr="00027E7E" w:rsidRDefault="00027E7E" w:rsidP="00027E7E">
      <w:pPr>
        <w:pStyle w:val="a4"/>
        <w:numPr>
          <w:ilvl w:val="0"/>
          <w:numId w:val="1"/>
        </w:numPr>
        <w:tabs>
          <w:tab w:val="right" w:pos="7767"/>
        </w:tabs>
        <w:spacing w:before="60"/>
        <w:jc w:val="both"/>
        <w:rPr>
          <w:rFonts w:ascii="Arial" w:hAnsi="Arial"/>
          <w:i w:val="0"/>
          <w:color w:val="000000" w:themeColor="text1"/>
          <w:sz w:val="28"/>
          <w:szCs w:val="28"/>
          <w:rtl/>
          <w:lang w:bidi="ar-JO"/>
        </w:rPr>
      </w:pPr>
      <w:r w:rsidRPr="00027E7E">
        <w:rPr>
          <w:rFonts w:ascii="Arial" w:hAnsi="Arial"/>
          <w:i w:val="0"/>
          <w:color w:val="000000" w:themeColor="text1"/>
          <w:sz w:val="28"/>
          <w:szCs w:val="28"/>
          <w:rtl/>
          <w:lang w:bidi="ar-JO"/>
        </w:rPr>
        <w:t>العمل مع الوثائق وحفظها في تنسيقات الملفات المختلفة.</w:t>
      </w:r>
    </w:p>
    <w:p w14:paraId="0707A267" w14:textId="77777777" w:rsidR="00027E7E" w:rsidRPr="00027E7E" w:rsidRDefault="00027E7E" w:rsidP="00027E7E">
      <w:pPr>
        <w:pStyle w:val="a4"/>
        <w:numPr>
          <w:ilvl w:val="0"/>
          <w:numId w:val="1"/>
        </w:numPr>
        <w:tabs>
          <w:tab w:val="right" w:pos="7767"/>
        </w:tabs>
        <w:spacing w:before="60"/>
        <w:jc w:val="both"/>
        <w:rPr>
          <w:rFonts w:ascii="Arial" w:hAnsi="Arial"/>
          <w:i w:val="0"/>
          <w:color w:val="000000" w:themeColor="text1"/>
          <w:sz w:val="28"/>
          <w:szCs w:val="28"/>
          <w:rtl/>
          <w:lang w:bidi="ar-JO"/>
        </w:rPr>
      </w:pPr>
      <w:r w:rsidRPr="00027E7E">
        <w:rPr>
          <w:rFonts w:ascii="Arial" w:hAnsi="Arial"/>
          <w:i w:val="0"/>
          <w:color w:val="000000" w:themeColor="text1"/>
          <w:sz w:val="28"/>
          <w:szCs w:val="28"/>
          <w:rtl/>
          <w:lang w:bidi="ar-JO"/>
        </w:rPr>
        <w:t>اختيار وظيفة المساعدة المتضمنة في البرنامج لتعزيز الإنتاجية.</w:t>
      </w:r>
    </w:p>
    <w:p w14:paraId="4AEE0FA0" w14:textId="77777777" w:rsidR="00027E7E" w:rsidRPr="00027E7E" w:rsidRDefault="00027E7E" w:rsidP="00027E7E">
      <w:pPr>
        <w:pStyle w:val="a4"/>
        <w:numPr>
          <w:ilvl w:val="0"/>
          <w:numId w:val="1"/>
        </w:numPr>
        <w:tabs>
          <w:tab w:val="right" w:pos="7767"/>
        </w:tabs>
        <w:spacing w:before="60"/>
        <w:jc w:val="both"/>
        <w:rPr>
          <w:rFonts w:ascii="Arial" w:hAnsi="Arial"/>
          <w:i w:val="0"/>
          <w:color w:val="000000" w:themeColor="text1"/>
          <w:sz w:val="28"/>
          <w:szCs w:val="28"/>
          <w:rtl/>
          <w:lang w:bidi="ar-JO"/>
        </w:rPr>
      </w:pPr>
      <w:r w:rsidRPr="00027E7E">
        <w:rPr>
          <w:rFonts w:ascii="Arial" w:hAnsi="Arial"/>
          <w:i w:val="0"/>
          <w:color w:val="000000" w:themeColor="text1"/>
          <w:sz w:val="28"/>
          <w:szCs w:val="28"/>
          <w:rtl/>
          <w:lang w:bidi="ar-JO"/>
        </w:rPr>
        <w:t>إنشاء وتحرير وتوزيع مستندات معالج النصوص التي تقوم بإنشائها أو التعديل فيها.</w:t>
      </w:r>
    </w:p>
    <w:p w14:paraId="29DA4E89" w14:textId="77777777" w:rsidR="00027E7E" w:rsidRPr="00027E7E" w:rsidRDefault="00027E7E" w:rsidP="00027E7E">
      <w:pPr>
        <w:pStyle w:val="a4"/>
        <w:numPr>
          <w:ilvl w:val="0"/>
          <w:numId w:val="1"/>
        </w:numPr>
        <w:tabs>
          <w:tab w:val="right" w:pos="7767"/>
        </w:tabs>
        <w:spacing w:before="60"/>
        <w:jc w:val="both"/>
        <w:rPr>
          <w:rFonts w:ascii="Arial" w:hAnsi="Arial"/>
          <w:i w:val="0"/>
          <w:color w:val="000000" w:themeColor="text1"/>
          <w:sz w:val="28"/>
          <w:szCs w:val="28"/>
          <w:rtl/>
          <w:lang w:bidi="ar-JO"/>
        </w:rPr>
      </w:pPr>
      <w:r w:rsidRPr="00027E7E">
        <w:rPr>
          <w:rFonts w:ascii="Arial" w:hAnsi="Arial"/>
          <w:i w:val="0"/>
          <w:color w:val="000000" w:themeColor="text1"/>
          <w:sz w:val="28"/>
          <w:szCs w:val="28"/>
          <w:rtl/>
          <w:lang w:bidi="ar-JO"/>
        </w:rPr>
        <w:t xml:space="preserve">تطبيق تنسيقات مختلفة على محتوى المستندات بالممارسات الجيدة، لتحسين تلك المستندات وإخراجها بشكل مقبول قبل توزيعها ونشرها. </w:t>
      </w:r>
    </w:p>
    <w:p w14:paraId="37039657" w14:textId="77777777" w:rsidR="00027E7E" w:rsidRPr="00027E7E" w:rsidRDefault="00027E7E" w:rsidP="00027E7E">
      <w:pPr>
        <w:pStyle w:val="a4"/>
        <w:numPr>
          <w:ilvl w:val="0"/>
          <w:numId w:val="1"/>
        </w:numPr>
        <w:tabs>
          <w:tab w:val="right" w:pos="7767"/>
        </w:tabs>
        <w:spacing w:before="60"/>
        <w:jc w:val="both"/>
        <w:rPr>
          <w:rFonts w:ascii="Arial" w:hAnsi="Arial"/>
          <w:i w:val="0"/>
          <w:color w:val="000000" w:themeColor="text1"/>
          <w:sz w:val="28"/>
          <w:szCs w:val="28"/>
          <w:rtl/>
          <w:lang w:bidi="ar-JO"/>
        </w:rPr>
      </w:pPr>
      <w:r w:rsidRPr="00027E7E">
        <w:rPr>
          <w:rFonts w:ascii="Arial" w:hAnsi="Arial"/>
          <w:i w:val="0"/>
          <w:color w:val="000000" w:themeColor="text1"/>
          <w:sz w:val="28"/>
          <w:szCs w:val="28"/>
          <w:rtl/>
          <w:lang w:bidi="ar-JO"/>
        </w:rPr>
        <w:t>إدراج الجداول والصور والكائنات الرسومية في مستنداتك.</w:t>
      </w:r>
    </w:p>
    <w:p w14:paraId="1FAB66C4" w14:textId="77777777" w:rsidR="00027E7E" w:rsidRPr="00027E7E" w:rsidRDefault="00027E7E" w:rsidP="00027E7E">
      <w:pPr>
        <w:pStyle w:val="a4"/>
        <w:numPr>
          <w:ilvl w:val="0"/>
          <w:numId w:val="1"/>
        </w:numPr>
        <w:tabs>
          <w:tab w:val="right" w:pos="7767"/>
        </w:tabs>
        <w:spacing w:before="60"/>
        <w:jc w:val="both"/>
        <w:rPr>
          <w:rFonts w:ascii="Arial" w:hAnsi="Arial"/>
          <w:i w:val="0"/>
          <w:color w:val="000000" w:themeColor="text1"/>
          <w:sz w:val="28"/>
          <w:szCs w:val="28"/>
          <w:rtl/>
          <w:lang w:bidi="ar-JO"/>
        </w:rPr>
      </w:pPr>
      <w:r w:rsidRPr="00027E7E">
        <w:rPr>
          <w:rFonts w:ascii="Arial" w:hAnsi="Arial"/>
          <w:i w:val="0"/>
          <w:color w:val="000000" w:themeColor="text1"/>
          <w:sz w:val="28"/>
          <w:szCs w:val="28"/>
          <w:rtl/>
          <w:lang w:bidi="ar-JO"/>
        </w:rPr>
        <w:t>إعداد المستندات المناسبة لعمليات دمج المراسلات.</w:t>
      </w:r>
    </w:p>
    <w:p w14:paraId="0D923AE8" w14:textId="77777777" w:rsidR="00027E7E" w:rsidRPr="00027E7E" w:rsidRDefault="00027E7E" w:rsidP="00027E7E">
      <w:pPr>
        <w:pStyle w:val="a4"/>
        <w:numPr>
          <w:ilvl w:val="0"/>
          <w:numId w:val="1"/>
        </w:numPr>
        <w:tabs>
          <w:tab w:val="right" w:pos="7767"/>
        </w:tabs>
        <w:spacing w:before="60"/>
        <w:jc w:val="both"/>
        <w:rPr>
          <w:rFonts w:ascii="Arial" w:hAnsi="Arial"/>
          <w:i w:val="0"/>
          <w:color w:val="000000" w:themeColor="text1"/>
          <w:sz w:val="28"/>
          <w:szCs w:val="28"/>
          <w:lang w:bidi="ar-JO"/>
        </w:rPr>
      </w:pPr>
      <w:r w:rsidRPr="00027E7E">
        <w:rPr>
          <w:rFonts w:ascii="Arial" w:hAnsi="Arial"/>
          <w:i w:val="0"/>
          <w:color w:val="000000" w:themeColor="text1"/>
          <w:sz w:val="28"/>
          <w:szCs w:val="28"/>
          <w:rtl/>
          <w:lang w:bidi="ar-JO"/>
        </w:rPr>
        <w:t>ضبط إعدادات صفحات المستند بشكل مناسب.</w:t>
      </w:r>
    </w:p>
    <w:p w14:paraId="3DEA979F" w14:textId="77777777" w:rsidR="00027E7E" w:rsidRPr="00027E7E" w:rsidRDefault="00027E7E" w:rsidP="00027E7E">
      <w:pPr>
        <w:pStyle w:val="a4"/>
        <w:numPr>
          <w:ilvl w:val="0"/>
          <w:numId w:val="1"/>
        </w:numPr>
        <w:tabs>
          <w:tab w:val="right" w:pos="7767"/>
        </w:tabs>
        <w:spacing w:before="60"/>
        <w:jc w:val="both"/>
        <w:rPr>
          <w:rFonts w:ascii="Arial" w:hAnsi="Arial"/>
          <w:i w:val="0"/>
          <w:color w:val="000000" w:themeColor="text1"/>
          <w:sz w:val="28"/>
          <w:szCs w:val="28"/>
          <w:lang w:bidi="ar-JO"/>
        </w:rPr>
      </w:pPr>
      <w:r w:rsidRPr="00027E7E">
        <w:rPr>
          <w:rFonts w:ascii="Arial" w:hAnsi="Arial"/>
          <w:i w:val="0"/>
          <w:color w:val="000000" w:themeColor="text1"/>
          <w:sz w:val="28"/>
          <w:szCs w:val="28"/>
          <w:rtl/>
          <w:lang w:bidi="ar-JO"/>
        </w:rPr>
        <w:t>مراجعة المستند، وتصحيح الأخطاء الإملائية.</w:t>
      </w:r>
    </w:p>
    <w:p w14:paraId="6BC77139" w14:textId="77777777" w:rsidR="00027E7E" w:rsidRPr="00027E7E" w:rsidRDefault="00027E7E" w:rsidP="00027E7E">
      <w:pPr>
        <w:pStyle w:val="a4"/>
        <w:numPr>
          <w:ilvl w:val="0"/>
          <w:numId w:val="1"/>
        </w:numPr>
        <w:tabs>
          <w:tab w:val="right" w:pos="7767"/>
        </w:tabs>
        <w:spacing w:before="60"/>
        <w:jc w:val="both"/>
        <w:rPr>
          <w:rFonts w:ascii="Arial" w:hAnsi="Arial"/>
          <w:i w:val="0"/>
          <w:color w:val="000000" w:themeColor="text1"/>
          <w:sz w:val="28"/>
          <w:szCs w:val="28"/>
          <w:lang w:bidi="ar-JO"/>
        </w:rPr>
      </w:pPr>
      <w:r w:rsidRPr="00027E7E">
        <w:rPr>
          <w:rFonts w:ascii="Arial" w:hAnsi="Arial"/>
          <w:i w:val="0"/>
          <w:color w:val="000000" w:themeColor="text1"/>
          <w:sz w:val="28"/>
          <w:szCs w:val="28"/>
          <w:rtl/>
          <w:lang w:bidi="ar-JO"/>
        </w:rPr>
        <w:t>طباعة المستندات بخيارات مناسبة.</w:t>
      </w:r>
    </w:p>
    <w:p w14:paraId="5D4F75F7" w14:textId="77777777" w:rsidR="00027E7E" w:rsidRPr="00027E7E" w:rsidRDefault="00027E7E" w:rsidP="00027E7E">
      <w:pPr>
        <w:tabs>
          <w:tab w:val="right" w:pos="7767"/>
        </w:tabs>
        <w:spacing w:before="60"/>
        <w:ind w:left="-30"/>
        <w:contextualSpacing/>
        <w:jc w:val="both"/>
        <w:rPr>
          <w:rFonts w:ascii="Arial" w:hAnsi="Arial"/>
          <w:color w:val="000000" w:themeColor="text1"/>
          <w:sz w:val="28"/>
          <w:szCs w:val="28"/>
        </w:rPr>
      </w:pPr>
      <w:r w:rsidRPr="00027E7E">
        <w:rPr>
          <w:rFonts w:ascii="Arial" w:hAnsi="Arial"/>
          <w:color w:val="000000" w:themeColor="text1"/>
          <w:sz w:val="28"/>
          <w:szCs w:val="28"/>
          <w:rtl/>
        </w:rPr>
        <w:t>ولا يقتصر الأمر على هذه المهارات الأساسية بالنسبة للمستخدم المحترف، حيث يستطيع من خلال برنامج معالج النصوص القيام بما يأتي:</w:t>
      </w:r>
    </w:p>
    <w:p w14:paraId="4C6D720D" w14:textId="77777777" w:rsidR="00027E7E" w:rsidRPr="00027E7E" w:rsidRDefault="00027E7E" w:rsidP="00027E7E">
      <w:pPr>
        <w:pStyle w:val="a4"/>
        <w:numPr>
          <w:ilvl w:val="0"/>
          <w:numId w:val="1"/>
        </w:numPr>
        <w:tabs>
          <w:tab w:val="right" w:pos="7767"/>
        </w:tabs>
        <w:spacing w:before="60"/>
        <w:jc w:val="both"/>
        <w:rPr>
          <w:rFonts w:ascii="Arial" w:hAnsi="Arial"/>
          <w:i w:val="0"/>
          <w:color w:val="000000" w:themeColor="text1"/>
          <w:sz w:val="28"/>
          <w:szCs w:val="28"/>
          <w:rtl/>
          <w:lang w:bidi="ar-JO"/>
        </w:rPr>
      </w:pPr>
      <w:r w:rsidRPr="00027E7E">
        <w:rPr>
          <w:rFonts w:ascii="Arial" w:hAnsi="Arial"/>
          <w:i w:val="0"/>
          <w:color w:val="000000" w:themeColor="text1"/>
          <w:sz w:val="28"/>
          <w:szCs w:val="28"/>
          <w:rtl/>
          <w:lang w:bidi="ar-JO"/>
        </w:rPr>
        <w:t>التنسيق المتقدم للنصوص والفقرات، والأنماط والأعمدة والجداول.</w:t>
      </w:r>
    </w:p>
    <w:p w14:paraId="1DBD3717" w14:textId="77777777" w:rsidR="00027E7E" w:rsidRPr="00027E7E" w:rsidRDefault="00027E7E" w:rsidP="00027E7E">
      <w:pPr>
        <w:pStyle w:val="a4"/>
        <w:numPr>
          <w:ilvl w:val="0"/>
          <w:numId w:val="1"/>
        </w:numPr>
        <w:tabs>
          <w:tab w:val="right" w:pos="7767"/>
        </w:tabs>
        <w:spacing w:before="60"/>
        <w:jc w:val="both"/>
        <w:rPr>
          <w:rFonts w:ascii="Arial" w:hAnsi="Arial"/>
          <w:i w:val="0"/>
          <w:color w:val="000000" w:themeColor="text1"/>
          <w:sz w:val="28"/>
          <w:szCs w:val="28"/>
          <w:rtl/>
          <w:lang w:bidi="ar-JO"/>
        </w:rPr>
      </w:pPr>
      <w:r w:rsidRPr="00027E7E">
        <w:rPr>
          <w:rFonts w:ascii="Arial" w:hAnsi="Arial"/>
          <w:i w:val="0"/>
          <w:color w:val="000000" w:themeColor="text1"/>
          <w:sz w:val="28"/>
          <w:szCs w:val="28"/>
          <w:rtl/>
          <w:lang w:bidi="ar-JO"/>
        </w:rPr>
        <w:t>استخدام المراجع على اختلافها من تسميات توضيحية وحواشي وجداول محتويات وفهارس والإشارات المرجعية.</w:t>
      </w:r>
    </w:p>
    <w:p w14:paraId="7EF72313" w14:textId="77777777" w:rsidR="00027E7E" w:rsidRPr="00027E7E" w:rsidRDefault="00027E7E" w:rsidP="00027E7E">
      <w:pPr>
        <w:pStyle w:val="a4"/>
        <w:numPr>
          <w:ilvl w:val="0"/>
          <w:numId w:val="1"/>
        </w:numPr>
        <w:tabs>
          <w:tab w:val="right" w:pos="7767"/>
        </w:tabs>
        <w:spacing w:before="60"/>
        <w:jc w:val="both"/>
        <w:rPr>
          <w:rFonts w:ascii="Arial" w:hAnsi="Arial"/>
          <w:i w:val="0"/>
          <w:color w:val="000000" w:themeColor="text1"/>
          <w:sz w:val="28"/>
          <w:szCs w:val="28"/>
          <w:rtl/>
          <w:lang w:bidi="ar-JO"/>
        </w:rPr>
      </w:pPr>
      <w:r w:rsidRPr="00027E7E">
        <w:rPr>
          <w:rFonts w:ascii="Arial" w:hAnsi="Arial"/>
          <w:i w:val="0"/>
          <w:color w:val="000000" w:themeColor="text1"/>
          <w:sz w:val="28"/>
          <w:szCs w:val="28"/>
          <w:rtl/>
          <w:lang w:bidi="ar-JO"/>
        </w:rPr>
        <w:t>تحسين إنتاجية المستندات باستخدام الحقول والقوالب والنماذج، بالإضافة إلى الربط والتضمين والأتمتة التلقائية.</w:t>
      </w:r>
    </w:p>
    <w:p w14:paraId="6A09992B" w14:textId="77777777" w:rsidR="00027E7E" w:rsidRPr="00027E7E" w:rsidRDefault="00027E7E" w:rsidP="00027E7E">
      <w:pPr>
        <w:pStyle w:val="a4"/>
        <w:numPr>
          <w:ilvl w:val="0"/>
          <w:numId w:val="1"/>
        </w:numPr>
        <w:tabs>
          <w:tab w:val="right" w:pos="7767"/>
        </w:tabs>
        <w:spacing w:before="60"/>
        <w:jc w:val="both"/>
        <w:rPr>
          <w:rFonts w:ascii="Arial" w:hAnsi="Arial"/>
          <w:i w:val="0"/>
          <w:color w:val="000000" w:themeColor="text1"/>
          <w:sz w:val="28"/>
          <w:szCs w:val="28"/>
          <w:rtl/>
          <w:lang w:bidi="ar-JO"/>
        </w:rPr>
      </w:pPr>
      <w:r w:rsidRPr="00027E7E">
        <w:rPr>
          <w:rFonts w:ascii="Arial" w:hAnsi="Arial"/>
          <w:i w:val="0"/>
          <w:color w:val="000000" w:themeColor="text1"/>
          <w:sz w:val="28"/>
          <w:szCs w:val="28"/>
          <w:rtl/>
          <w:lang w:bidi="ar-JO"/>
        </w:rPr>
        <w:t>التحرير المتقدم الذي يشمل تعقب التغييرات والتعامل مع المستندات الرئيسية والثانوية، بالإضافة إلى حماية المستند من التعديل.</w:t>
      </w:r>
    </w:p>
    <w:p w14:paraId="0D45FDD6" w14:textId="77777777" w:rsidR="00027E7E" w:rsidRPr="00027E7E" w:rsidRDefault="00027E7E" w:rsidP="00027E7E">
      <w:pPr>
        <w:pStyle w:val="a4"/>
        <w:numPr>
          <w:ilvl w:val="0"/>
          <w:numId w:val="1"/>
        </w:numPr>
        <w:tabs>
          <w:tab w:val="right" w:pos="7767"/>
        </w:tabs>
        <w:spacing w:before="60"/>
        <w:jc w:val="both"/>
        <w:rPr>
          <w:rFonts w:ascii="Arial" w:hAnsi="Arial"/>
          <w:i w:val="0"/>
          <w:color w:val="000000" w:themeColor="text1"/>
          <w:sz w:val="28"/>
          <w:szCs w:val="28"/>
          <w:rtl/>
          <w:lang w:bidi="ar-JO"/>
        </w:rPr>
      </w:pPr>
      <w:r w:rsidRPr="00027E7E">
        <w:rPr>
          <w:rFonts w:ascii="Arial" w:hAnsi="Arial"/>
          <w:i w:val="0"/>
          <w:color w:val="000000" w:themeColor="text1"/>
          <w:sz w:val="28"/>
          <w:szCs w:val="28"/>
          <w:rtl/>
          <w:lang w:bidi="ar-JO"/>
        </w:rPr>
        <w:t xml:space="preserve">إعداد المخرجات بشكل احترافي من حيث استخدام المقاطع والرؤوس </w:t>
      </w:r>
      <w:proofErr w:type="spellStart"/>
      <w:r w:rsidRPr="00027E7E">
        <w:rPr>
          <w:rFonts w:ascii="Arial" w:hAnsi="Arial"/>
          <w:i w:val="0"/>
          <w:color w:val="000000" w:themeColor="text1"/>
          <w:sz w:val="28"/>
          <w:szCs w:val="28"/>
          <w:rtl/>
          <w:lang w:bidi="ar-JO"/>
        </w:rPr>
        <w:t>والتذييلات</w:t>
      </w:r>
      <w:proofErr w:type="spellEnd"/>
      <w:r w:rsidRPr="00027E7E">
        <w:rPr>
          <w:rFonts w:ascii="Arial" w:hAnsi="Arial"/>
          <w:i w:val="0"/>
          <w:color w:val="000000" w:themeColor="text1"/>
          <w:sz w:val="28"/>
          <w:szCs w:val="28"/>
          <w:rtl/>
          <w:lang w:bidi="ar-JO"/>
        </w:rPr>
        <w:t xml:space="preserve"> والعلامات المائية بكفاءة.</w:t>
      </w:r>
    </w:p>
    <w:p w14:paraId="5127ADD8" w14:textId="77777777" w:rsidR="00027E7E" w:rsidRPr="00027E7E" w:rsidRDefault="00027E7E" w:rsidP="00027E7E">
      <w:pPr>
        <w:spacing w:before="60"/>
        <w:rPr>
          <w:rFonts w:ascii="Arial" w:hAnsi="Arial"/>
          <w:color w:val="000000" w:themeColor="text1"/>
          <w:sz w:val="28"/>
          <w:szCs w:val="28"/>
          <w:rtl/>
        </w:rPr>
      </w:pPr>
      <w:r w:rsidRPr="00027E7E">
        <w:rPr>
          <w:rFonts w:ascii="Arial" w:hAnsi="Arial"/>
          <w:color w:val="000000" w:themeColor="text1"/>
          <w:sz w:val="28"/>
          <w:szCs w:val="28"/>
          <w:rtl/>
        </w:rPr>
        <w:t xml:space="preserve">ومن الأمثلة على برامج معالجة النصوص برنامج </w:t>
      </w:r>
      <w:r w:rsidRPr="00027E7E">
        <w:rPr>
          <w:rFonts w:ascii="Arial" w:hAnsi="Arial"/>
          <w:i/>
          <w:iCs/>
          <w:color w:val="000000" w:themeColor="text1"/>
          <w:sz w:val="28"/>
          <w:szCs w:val="28"/>
        </w:rPr>
        <w:t xml:space="preserve">Microsoft Office Word </w:t>
      </w:r>
      <w:r w:rsidRPr="00027E7E">
        <w:rPr>
          <w:rFonts w:ascii="Arial" w:hAnsi="Arial" w:cs="Arial"/>
          <w:i/>
          <w:iCs/>
          <w:color w:val="000000" w:themeColor="text1"/>
          <w:sz w:val="28"/>
          <w:szCs w:val="28"/>
        </w:rPr>
        <w:t>2016</w:t>
      </w:r>
      <w:r w:rsidRPr="00027E7E">
        <w:rPr>
          <w:rFonts w:ascii="Arial" w:hAnsi="Arial"/>
          <w:color w:val="000000" w:themeColor="text1"/>
          <w:sz w:val="28"/>
          <w:szCs w:val="28"/>
          <w:rtl/>
        </w:rPr>
        <w:t>،</w:t>
      </w:r>
      <w:r w:rsidRPr="00027E7E">
        <w:rPr>
          <w:rFonts w:ascii="Arial" w:hAnsi="Arial"/>
          <w:i/>
          <w:iCs/>
          <w:color w:val="000000" w:themeColor="text1"/>
          <w:sz w:val="28"/>
          <w:szCs w:val="28"/>
          <w:rtl/>
        </w:rPr>
        <w:t xml:space="preserve"> </w:t>
      </w:r>
      <w:r w:rsidRPr="00027E7E">
        <w:rPr>
          <w:rFonts w:ascii="Arial" w:hAnsi="Arial"/>
          <w:color w:val="000000" w:themeColor="text1"/>
          <w:sz w:val="28"/>
          <w:szCs w:val="28"/>
          <w:rtl/>
        </w:rPr>
        <w:t>الذي سنعمل في هذا الكتاب على بيان المهارات الأساسية فيه.</w:t>
      </w:r>
    </w:p>
    <w:p w14:paraId="4824E395" w14:textId="7A450CA9" w:rsidR="00027E7E" w:rsidRDefault="00027E7E">
      <w:pPr>
        <w:bidi w:val="0"/>
        <w:rPr>
          <w:rFonts w:hint="cs"/>
          <w:sz w:val="28"/>
          <w:szCs w:val="28"/>
          <w:rtl/>
        </w:rPr>
      </w:pPr>
      <w:r>
        <w:rPr>
          <w:sz w:val="28"/>
          <w:szCs w:val="28"/>
          <w:rtl/>
        </w:rPr>
        <w:br w:type="page"/>
      </w:r>
    </w:p>
    <w:p w14:paraId="21924F4E" w14:textId="4A7645DE" w:rsidR="00027E7E" w:rsidRDefault="00027E7E" w:rsidP="00027E7E">
      <w:pPr>
        <w:spacing w:line="276" w:lineRule="auto"/>
        <w:rPr>
          <w:sz w:val="28"/>
          <w:szCs w:val="28"/>
          <w:rtl/>
          <w:lang w:bidi="ar-JO"/>
        </w:rPr>
      </w:pPr>
      <w:r>
        <w:rPr>
          <w:rFonts w:hint="cs"/>
          <w:sz w:val="28"/>
          <w:szCs w:val="28"/>
          <w:rtl/>
          <w:lang w:bidi="ar-JO"/>
        </w:rPr>
        <w:lastRenderedPageBreak/>
        <w:t>معلومات سريعة:</w:t>
      </w:r>
    </w:p>
    <w:p w14:paraId="2266BB34" w14:textId="15A2CCAA" w:rsidR="00027E7E" w:rsidRDefault="00027E7E" w:rsidP="00027E7E">
      <w:pPr>
        <w:spacing w:line="276" w:lineRule="auto"/>
        <w:rPr>
          <w:sz w:val="28"/>
          <w:szCs w:val="28"/>
          <w:lang w:bidi="ar-JO"/>
        </w:rPr>
      </w:pPr>
      <w:r>
        <w:rPr>
          <w:rFonts w:hint="cs"/>
          <w:sz w:val="28"/>
          <w:szCs w:val="28"/>
          <w:rtl/>
          <w:lang w:bidi="ar-JO"/>
        </w:rPr>
        <w:t xml:space="preserve">يوفر الفيديو طريقة فعالة لمساعدتك في إثبات وجهة نظرك. </w:t>
      </w:r>
      <w:r>
        <w:rPr>
          <w:sz w:val="28"/>
          <w:szCs w:val="28"/>
          <w:rtl/>
          <w:lang w:bidi="ar-JO"/>
        </w:rPr>
        <w:t>عندما تنقر فوق "فيديو عبر الإنترنت"، يصبح بإمكانك لصق التعليمات البرمجية المراد تضمينها للفيديو الذي ترغب في إضافته. بإمكانك أيضاً كتابة كلمة أساسية للبحث على الإنترنت عن الفيديو الأنسب للمستند الخاص بك.</w:t>
      </w:r>
    </w:p>
    <w:p w14:paraId="6E3C2933" w14:textId="77777777" w:rsidR="00027E7E" w:rsidRDefault="00027E7E" w:rsidP="00027E7E">
      <w:pPr>
        <w:spacing w:line="276" w:lineRule="auto"/>
        <w:rPr>
          <w:sz w:val="28"/>
          <w:szCs w:val="28"/>
          <w:lang w:bidi="ar-JO"/>
        </w:rPr>
      </w:pPr>
      <w:r>
        <w:rPr>
          <w:rFonts w:hint="cs"/>
          <w:sz w:val="28"/>
          <w:szCs w:val="28"/>
          <w:rtl/>
          <w:lang w:bidi="ar-JO"/>
        </w:rPr>
        <w:t xml:space="preserve">ليبدو المستند الخاص بك مصمماً باحتراف، يوفر لك </w:t>
      </w:r>
      <w:r>
        <w:rPr>
          <w:rFonts w:hint="cs"/>
          <w:sz w:val="28"/>
          <w:szCs w:val="28"/>
          <w:lang w:bidi="ar-JO"/>
        </w:rPr>
        <w:t>Word</w:t>
      </w:r>
      <w:r>
        <w:rPr>
          <w:rFonts w:hint="cs"/>
          <w:sz w:val="28"/>
          <w:szCs w:val="28"/>
          <w:rtl/>
          <w:lang w:bidi="ar-JO"/>
        </w:rPr>
        <w:t xml:space="preserve"> تصاميم تكمّل بعضها البعض لرأس الصفحة وتذييل الصفحة وصفحة الغلاف ومربع النص. </w:t>
      </w:r>
      <w:r>
        <w:rPr>
          <w:sz w:val="28"/>
          <w:szCs w:val="28"/>
          <w:rtl/>
          <w:lang w:bidi="ar-JO"/>
        </w:rPr>
        <w:t>على سبيل المثال، بإمكانك إضافة صفحة غلاف مطابقة، أو رأس صفحة، أو شريط جانبي. انقر فوق "إدراج" ثم اختر العناصر التي تريدها من معارض مختلفة.</w:t>
      </w:r>
    </w:p>
    <w:p w14:paraId="185CBBDC" w14:textId="77777777" w:rsidR="00027E7E" w:rsidRDefault="00027E7E" w:rsidP="00027E7E">
      <w:pPr>
        <w:spacing w:line="276" w:lineRule="auto"/>
        <w:rPr>
          <w:sz w:val="28"/>
          <w:szCs w:val="28"/>
          <w:lang w:bidi="ar-JO"/>
        </w:rPr>
      </w:pPr>
      <w:r>
        <w:rPr>
          <w:rFonts w:hint="cs"/>
          <w:sz w:val="28"/>
          <w:szCs w:val="28"/>
          <w:rtl/>
          <w:lang w:bidi="ar-JO"/>
        </w:rPr>
        <w:t xml:space="preserve">تساعدك النُسق والأنماط أيضاً على المحافظة على تناسق المستند. </w:t>
      </w:r>
      <w:r>
        <w:rPr>
          <w:sz w:val="28"/>
          <w:szCs w:val="28"/>
          <w:rtl/>
          <w:lang w:bidi="ar-JO"/>
        </w:rPr>
        <w:t>عندما تنقر فوق "تصميم" وتقوم باختيار "نسق" جديد، تتغير الصور والمخططات البيانية ورسومات</w:t>
      </w:r>
      <w:r>
        <w:rPr>
          <w:sz w:val="28"/>
          <w:szCs w:val="28"/>
          <w:lang w:bidi="ar-JO"/>
        </w:rPr>
        <w:t xml:space="preserve"> SmartArt </w:t>
      </w:r>
      <w:r>
        <w:rPr>
          <w:sz w:val="28"/>
          <w:szCs w:val="28"/>
          <w:rtl/>
          <w:lang w:bidi="ar-JO"/>
        </w:rPr>
        <w:t>لتتطابق مع النسق الجديد</w:t>
      </w:r>
      <w:r>
        <w:rPr>
          <w:sz w:val="28"/>
          <w:szCs w:val="28"/>
          <w:lang w:bidi="ar-JO"/>
        </w:rPr>
        <w:t xml:space="preserve">. </w:t>
      </w:r>
      <w:r>
        <w:rPr>
          <w:sz w:val="28"/>
          <w:szCs w:val="28"/>
          <w:rtl/>
          <w:lang w:bidi="ar-JO"/>
        </w:rPr>
        <w:t>عندما تطبّق الأنماط، تتغيّر العناوين لتتطابق مع النسق الجديد.</w:t>
      </w:r>
    </w:p>
    <w:p w14:paraId="1BBB6668" w14:textId="77777777" w:rsidR="00027E7E" w:rsidRDefault="00027E7E" w:rsidP="00027E7E">
      <w:pPr>
        <w:spacing w:line="276" w:lineRule="auto"/>
        <w:rPr>
          <w:sz w:val="28"/>
          <w:szCs w:val="28"/>
          <w:lang w:bidi="ar-JO"/>
        </w:rPr>
      </w:pPr>
      <w:r>
        <w:rPr>
          <w:rFonts w:hint="cs"/>
          <w:sz w:val="28"/>
          <w:szCs w:val="28"/>
          <w:rtl/>
          <w:lang w:bidi="ar-JO"/>
        </w:rPr>
        <w:t xml:space="preserve">وفّر الوقت في </w:t>
      </w:r>
      <w:r>
        <w:rPr>
          <w:rFonts w:hint="cs"/>
          <w:sz w:val="28"/>
          <w:szCs w:val="28"/>
          <w:lang w:bidi="ar-JO"/>
        </w:rPr>
        <w:t>Word</w:t>
      </w:r>
      <w:r>
        <w:rPr>
          <w:rFonts w:hint="cs"/>
          <w:sz w:val="28"/>
          <w:szCs w:val="28"/>
          <w:rtl/>
          <w:lang w:bidi="ar-JO"/>
        </w:rPr>
        <w:t xml:space="preserve"> مع الأزرار الجديدة التي تظهر عندما تحتاج إليها. </w:t>
      </w:r>
      <w:r>
        <w:rPr>
          <w:sz w:val="28"/>
          <w:szCs w:val="28"/>
          <w:rtl/>
          <w:lang w:bidi="ar-JO"/>
        </w:rPr>
        <w:t>لتغيير الطريقة التي تتناسب فيها الصورة مع المستند، انقر فوقها فيظهر زر خيارات التخطيط بجانبها. عندما تعمل على جدول، انقر فوق المكان الذي تريد إضافة صف أو عمود فيه، ثم انقر فوق علامة الجمع.</w:t>
      </w:r>
    </w:p>
    <w:p w14:paraId="2A61ADDD" w14:textId="77777777" w:rsidR="00027E7E" w:rsidRDefault="00027E7E" w:rsidP="00027E7E">
      <w:pPr>
        <w:spacing w:line="276" w:lineRule="auto"/>
        <w:rPr>
          <w:sz w:val="28"/>
          <w:szCs w:val="28"/>
          <w:lang w:bidi="ar-JO"/>
        </w:rPr>
      </w:pPr>
      <w:r>
        <w:rPr>
          <w:rFonts w:hint="cs"/>
          <w:sz w:val="28"/>
          <w:szCs w:val="28"/>
          <w:rtl/>
          <w:lang w:bidi="ar-JO"/>
        </w:rPr>
        <w:t xml:space="preserve">باتت القراءة أسهل أيضاً في طريقة عرض "القراءة" الجديدة. </w:t>
      </w:r>
      <w:r>
        <w:rPr>
          <w:sz w:val="28"/>
          <w:szCs w:val="28"/>
          <w:rtl/>
          <w:lang w:bidi="ar-JO"/>
        </w:rPr>
        <w:t>بإمكانك طي أجزاء معينة من المستند والتركيز على النص الذي تريده. إذا أردت التوقف عن القراءة قبل بلوغ نهاية المستند، يتذكر</w:t>
      </w:r>
      <w:r>
        <w:rPr>
          <w:sz w:val="28"/>
          <w:szCs w:val="28"/>
          <w:lang w:bidi="ar-JO"/>
        </w:rPr>
        <w:t xml:space="preserve"> Word </w:t>
      </w:r>
      <w:r>
        <w:rPr>
          <w:sz w:val="28"/>
          <w:szCs w:val="28"/>
          <w:rtl/>
          <w:lang w:bidi="ar-JO"/>
        </w:rPr>
        <w:t>المكان الذي توقفت فيه - حتى ولو كنت تستخدم جهازاً آخر</w:t>
      </w:r>
      <w:r>
        <w:rPr>
          <w:sz w:val="28"/>
          <w:szCs w:val="28"/>
          <w:lang w:bidi="ar-JO"/>
        </w:rPr>
        <w:t>.</w:t>
      </w:r>
    </w:p>
    <w:p w14:paraId="708B4A7C" w14:textId="77777777" w:rsidR="00027E7E" w:rsidRDefault="00027E7E" w:rsidP="00027E7E">
      <w:pPr>
        <w:spacing w:line="276" w:lineRule="auto"/>
        <w:rPr>
          <w:sz w:val="28"/>
          <w:szCs w:val="28"/>
          <w:lang w:bidi="ar-JO"/>
        </w:rPr>
      </w:pPr>
      <w:r>
        <w:rPr>
          <w:rFonts w:hint="cs"/>
          <w:sz w:val="28"/>
          <w:szCs w:val="28"/>
          <w:rtl/>
          <w:lang w:bidi="ar-JO"/>
        </w:rPr>
        <w:t xml:space="preserve">يوفر الفيديو طريقة فعالة لمساعدتك في إثبات وجهة نظرك. </w:t>
      </w:r>
      <w:r>
        <w:rPr>
          <w:sz w:val="28"/>
          <w:szCs w:val="28"/>
          <w:rtl/>
          <w:lang w:bidi="ar-JO"/>
        </w:rPr>
        <w:t>عندما تنقر فوق "فيديو عبر الإنترنت"، يصبح بإمكانك لصق التعليمات البرمجية المراد تضمينها للفيديو الذي ترغب في إضافته. بإمكانك أيضاً كتابة كلمة أساسية للبحث على الإنترنت عن الفيديو الأنسب للمستند الخاص بك.</w:t>
      </w:r>
    </w:p>
    <w:p w14:paraId="3F8A2BEA" w14:textId="77777777" w:rsidR="00027E7E" w:rsidRDefault="00027E7E" w:rsidP="00027E7E">
      <w:pPr>
        <w:spacing w:line="276" w:lineRule="auto"/>
        <w:rPr>
          <w:sz w:val="28"/>
          <w:szCs w:val="28"/>
          <w:lang w:bidi="ar-JO"/>
        </w:rPr>
      </w:pPr>
      <w:r>
        <w:rPr>
          <w:rFonts w:hint="cs"/>
          <w:sz w:val="28"/>
          <w:szCs w:val="28"/>
          <w:rtl/>
          <w:lang w:bidi="ar-JO"/>
        </w:rPr>
        <w:t xml:space="preserve">ليبدو المستند الخاص بك مصمماً باحتراف، يوفر لك </w:t>
      </w:r>
      <w:r>
        <w:rPr>
          <w:rFonts w:hint="cs"/>
          <w:sz w:val="28"/>
          <w:szCs w:val="28"/>
          <w:lang w:bidi="ar-JO"/>
        </w:rPr>
        <w:t>Word</w:t>
      </w:r>
      <w:r>
        <w:rPr>
          <w:rFonts w:hint="cs"/>
          <w:sz w:val="28"/>
          <w:szCs w:val="28"/>
          <w:rtl/>
          <w:lang w:bidi="ar-JO"/>
        </w:rPr>
        <w:t xml:space="preserve"> تصاميم تكمّل بعضها البعض لرأس الصفحة وتذييل الصفحة وصفحة الغلاف ومربع النص. </w:t>
      </w:r>
      <w:r>
        <w:rPr>
          <w:sz w:val="28"/>
          <w:szCs w:val="28"/>
          <w:rtl/>
          <w:lang w:bidi="ar-JO"/>
        </w:rPr>
        <w:t>على سبيل المثال، بإمكانك إضافة صفحة غلاف مطابقة، أو رأس صفحة، أو شريط جانبي. انقر فوق "إدراج" ثم اختر العناصر التي تريدها من معارض مختلفة.</w:t>
      </w:r>
    </w:p>
    <w:p w14:paraId="71DDCD30" w14:textId="77777777" w:rsidR="00027E7E" w:rsidRDefault="00027E7E" w:rsidP="00027E7E">
      <w:pPr>
        <w:spacing w:line="276" w:lineRule="auto"/>
        <w:rPr>
          <w:sz w:val="28"/>
          <w:szCs w:val="28"/>
          <w:lang w:bidi="ar-JO"/>
        </w:rPr>
      </w:pPr>
      <w:r>
        <w:rPr>
          <w:rFonts w:hint="cs"/>
          <w:sz w:val="28"/>
          <w:szCs w:val="28"/>
          <w:rtl/>
          <w:lang w:bidi="ar-JO"/>
        </w:rPr>
        <w:t xml:space="preserve">تساعدك النُسق والأنماط أيضاً على المحافظة على تناسق المستند. </w:t>
      </w:r>
      <w:r>
        <w:rPr>
          <w:sz w:val="28"/>
          <w:szCs w:val="28"/>
          <w:rtl/>
          <w:lang w:bidi="ar-JO"/>
        </w:rPr>
        <w:t>عندما تنقر فوق "تصميم" وتقوم باختيار "نسق" جديد، تتغير الصور والمخططات البيانية ورسومات</w:t>
      </w:r>
      <w:r>
        <w:rPr>
          <w:sz w:val="28"/>
          <w:szCs w:val="28"/>
          <w:lang w:bidi="ar-JO"/>
        </w:rPr>
        <w:t xml:space="preserve"> SmartArt </w:t>
      </w:r>
      <w:r>
        <w:rPr>
          <w:sz w:val="28"/>
          <w:szCs w:val="28"/>
          <w:rtl/>
          <w:lang w:bidi="ar-JO"/>
        </w:rPr>
        <w:t>لتتطابق مع النسق الجديد</w:t>
      </w:r>
      <w:r>
        <w:rPr>
          <w:sz w:val="28"/>
          <w:szCs w:val="28"/>
          <w:lang w:bidi="ar-JO"/>
        </w:rPr>
        <w:t xml:space="preserve">. </w:t>
      </w:r>
      <w:r>
        <w:rPr>
          <w:sz w:val="28"/>
          <w:szCs w:val="28"/>
          <w:rtl/>
          <w:lang w:bidi="ar-JO"/>
        </w:rPr>
        <w:t>عندما تطبّق الأنماط، تتغيّر العناوين لتتطابق مع النسق الجديد.</w:t>
      </w:r>
    </w:p>
    <w:p w14:paraId="3EC0B2B0" w14:textId="77777777" w:rsidR="00027E7E" w:rsidRDefault="00027E7E" w:rsidP="00027E7E">
      <w:pPr>
        <w:spacing w:line="276" w:lineRule="auto"/>
        <w:rPr>
          <w:sz w:val="28"/>
          <w:szCs w:val="28"/>
          <w:lang w:bidi="ar-JO"/>
        </w:rPr>
      </w:pPr>
      <w:r>
        <w:rPr>
          <w:rFonts w:hint="cs"/>
          <w:sz w:val="28"/>
          <w:szCs w:val="28"/>
          <w:rtl/>
          <w:lang w:bidi="ar-JO"/>
        </w:rPr>
        <w:t xml:space="preserve">وفّر الوقت في </w:t>
      </w:r>
      <w:r>
        <w:rPr>
          <w:rFonts w:hint="cs"/>
          <w:sz w:val="28"/>
          <w:szCs w:val="28"/>
          <w:lang w:bidi="ar-JO"/>
        </w:rPr>
        <w:t>Word</w:t>
      </w:r>
      <w:r>
        <w:rPr>
          <w:rFonts w:hint="cs"/>
          <w:sz w:val="28"/>
          <w:szCs w:val="28"/>
          <w:rtl/>
          <w:lang w:bidi="ar-JO"/>
        </w:rPr>
        <w:t xml:space="preserve"> مع الأزرار الجديدة التي تظهر عندما تحتاج إليها. </w:t>
      </w:r>
      <w:r>
        <w:rPr>
          <w:sz w:val="28"/>
          <w:szCs w:val="28"/>
          <w:rtl/>
          <w:lang w:bidi="ar-JO"/>
        </w:rPr>
        <w:t>لتغيير الطريقة التي تتناسب فيها الصورة مع المستند، انقر فوقها فيظهر زر خيارات التخطيط بجانبها. عندما تعمل على جدول، انقر فوق المكان الذي تريد إضافة صف أو عمود فيه، ثم انقر فوق علامة الجمع.</w:t>
      </w:r>
    </w:p>
    <w:p w14:paraId="46039D64" w14:textId="4C3E85E0" w:rsidR="00027E7E" w:rsidRDefault="00027E7E" w:rsidP="00027E7E">
      <w:pPr>
        <w:spacing w:line="276" w:lineRule="auto"/>
        <w:rPr>
          <w:sz w:val="28"/>
          <w:szCs w:val="28"/>
          <w:lang w:bidi="ar-JO"/>
        </w:rPr>
      </w:pPr>
      <w:r>
        <w:rPr>
          <w:rFonts w:hint="cs"/>
          <w:sz w:val="28"/>
          <w:szCs w:val="28"/>
          <w:rtl/>
          <w:lang w:bidi="ar-JO"/>
        </w:rPr>
        <w:lastRenderedPageBreak/>
        <w:t xml:space="preserve">باتت القراءة أسهل أيضاً في طريقة عرض "القراءة" الجديدة. </w:t>
      </w:r>
      <w:r>
        <w:rPr>
          <w:sz w:val="28"/>
          <w:szCs w:val="28"/>
          <w:rtl/>
          <w:lang w:bidi="ar-JO"/>
        </w:rPr>
        <w:t>بإمكانك طي أجزاء معينة من المستند والتركيز على النص الذي تريده. إذا أردت التوقف عن القراءة قبل بلوغ نهاية المستند، يتذكر</w:t>
      </w:r>
      <w:r>
        <w:rPr>
          <w:sz w:val="28"/>
          <w:szCs w:val="28"/>
          <w:lang w:bidi="ar-JO"/>
        </w:rPr>
        <w:t xml:space="preserve"> Word </w:t>
      </w:r>
      <w:r>
        <w:rPr>
          <w:sz w:val="28"/>
          <w:szCs w:val="28"/>
          <w:rtl/>
          <w:lang w:bidi="ar-JO"/>
        </w:rPr>
        <w:t>المكان الذي توقفت فيه - حتى ولو كنت تستخدم جهازاً آخر</w:t>
      </w:r>
      <w:r>
        <w:rPr>
          <w:sz w:val="28"/>
          <w:szCs w:val="28"/>
          <w:lang w:bidi="ar-JO"/>
        </w:rPr>
        <w:t>.</w:t>
      </w:r>
    </w:p>
    <w:p w14:paraId="7A95A8DB" w14:textId="77777777" w:rsidR="00027E7E" w:rsidRPr="00027E7E" w:rsidRDefault="00027E7E" w:rsidP="00027E7E">
      <w:pPr>
        <w:spacing w:line="276" w:lineRule="auto"/>
        <w:rPr>
          <w:sz w:val="28"/>
          <w:szCs w:val="28"/>
          <w:lang w:bidi="ar-JO"/>
        </w:rPr>
      </w:pPr>
    </w:p>
    <w:p w14:paraId="03ED1F04" w14:textId="77777777" w:rsidR="00027E7E" w:rsidRPr="00027E7E" w:rsidRDefault="00027E7E" w:rsidP="00027E7E">
      <w:pPr>
        <w:spacing w:line="276" w:lineRule="auto"/>
        <w:rPr>
          <w:rFonts w:hint="cs"/>
          <w:sz w:val="28"/>
          <w:szCs w:val="28"/>
          <w:rtl/>
          <w:lang w:bidi="ar-JO"/>
        </w:rPr>
      </w:pPr>
    </w:p>
    <w:p w14:paraId="444022D1" w14:textId="77777777" w:rsidR="00027E7E" w:rsidRPr="00027E7E" w:rsidRDefault="00027E7E" w:rsidP="00027E7E">
      <w:pPr>
        <w:spacing w:line="276" w:lineRule="auto"/>
        <w:rPr>
          <w:rFonts w:hint="cs"/>
          <w:sz w:val="28"/>
          <w:szCs w:val="28"/>
          <w:lang w:bidi="ar-JO"/>
        </w:rPr>
      </w:pPr>
    </w:p>
    <w:sectPr w:rsidR="00027E7E" w:rsidRPr="00027E7E" w:rsidSect="0076558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A7FC1" w14:textId="77777777" w:rsidR="005E1E9D" w:rsidRDefault="005E1E9D" w:rsidP="00027E7E">
      <w:pPr>
        <w:spacing w:after="0" w:line="240" w:lineRule="auto"/>
      </w:pPr>
      <w:r>
        <w:separator/>
      </w:r>
    </w:p>
  </w:endnote>
  <w:endnote w:type="continuationSeparator" w:id="0">
    <w:p w14:paraId="600D077B" w14:textId="77777777" w:rsidR="005E1E9D" w:rsidRDefault="005E1E9D" w:rsidP="00027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ثخجه"/>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768B6" w14:textId="77777777" w:rsidR="00027E7E" w:rsidRDefault="00027E7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489908578"/>
      <w:docPartObj>
        <w:docPartGallery w:val="Page Numbers (Bottom of Page)"/>
        <w:docPartUnique/>
      </w:docPartObj>
    </w:sdtPr>
    <w:sdtContent>
      <w:p w14:paraId="2A78009C" w14:textId="1CEFDB33" w:rsidR="00027E7E" w:rsidRDefault="00027E7E" w:rsidP="00027E7E">
        <w:pPr>
          <w:pStyle w:val="a6"/>
          <w:jc w:val="center"/>
          <w:rPr>
            <w:rFonts w:hint="cs"/>
          </w:rPr>
        </w:pPr>
        <w:r>
          <w:fldChar w:fldCharType="begin"/>
        </w:r>
        <w:r>
          <w:instrText>PAGE   \* MERGEFORMAT</w:instrText>
        </w:r>
        <w:r>
          <w:fldChar w:fldCharType="separate"/>
        </w:r>
        <w:r>
          <w:rPr>
            <w:rtl/>
            <w:lang w:val="ar-SA"/>
          </w:rPr>
          <w:t>2</w:t>
        </w:r>
        <w:r>
          <w:fldChar w:fldCharType="end"/>
        </w:r>
      </w:p>
      <w:bookmarkStart w:id="0" w:name="_GoBack" w:displacedByCustomXml="next"/>
      <w:bookmarkEnd w:id="0" w:displacedByCustomXml="nex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67C2E" w14:textId="77777777" w:rsidR="00027E7E" w:rsidRDefault="00027E7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CF403" w14:textId="77777777" w:rsidR="005E1E9D" w:rsidRDefault="005E1E9D" w:rsidP="00027E7E">
      <w:pPr>
        <w:spacing w:after="0" w:line="240" w:lineRule="auto"/>
      </w:pPr>
      <w:r>
        <w:separator/>
      </w:r>
    </w:p>
  </w:footnote>
  <w:footnote w:type="continuationSeparator" w:id="0">
    <w:p w14:paraId="59577F79" w14:textId="77777777" w:rsidR="005E1E9D" w:rsidRDefault="005E1E9D" w:rsidP="00027E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678E4" w14:textId="77777777" w:rsidR="00027E7E" w:rsidRDefault="00027E7E">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F0717" w14:textId="77777777" w:rsidR="00027E7E" w:rsidRDefault="00027E7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0D71C" w14:textId="77777777" w:rsidR="00027E7E" w:rsidRDefault="00027E7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C3C0E"/>
    <w:multiLevelType w:val="hybridMultilevel"/>
    <w:tmpl w:val="39B2E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A3C"/>
    <w:rsid w:val="00027E7E"/>
    <w:rsid w:val="005E1E9D"/>
    <w:rsid w:val="0076558C"/>
    <w:rsid w:val="00CD0A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A2D9F"/>
  <w15:chartTrackingRefBased/>
  <w15:docId w15:val="{3D416477-B6E7-4306-B6A5-E8B5300CF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27E7E"/>
    <w:pPr>
      <w:bidi/>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سرد الفقرات1"/>
    <w:basedOn w:val="a"/>
    <w:link w:val="Char"/>
    <w:qFormat/>
    <w:rsid w:val="00027E7E"/>
    <w:pPr>
      <w:spacing w:before="120" w:after="0" w:line="276" w:lineRule="auto"/>
      <w:ind w:left="720"/>
      <w:jc w:val="lowKashida"/>
    </w:pPr>
    <w:rPr>
      <w:rFonts w:ascii="Times New Roman" w:eastAsia="SimSun" w:hAnsi="Times New Roman" w:cs="Times New Roman"/>
      <w:i/>
      <w:szCs w:val="24"/>
    </w:rPr>
  </w:style>
  <w:style w:type="character" w:customStyle="1" w:styleId="Char">
    <w:name w:val=" سرد الفقرات Char"/>
    <w:aliases w:val="سرد الفقرات1 Char"/>
    <w:basedOn w:val="a0"/>
    <w:link w:val="a4"/>
    <w:rsid w:val="00027E7E"/>
    <w:rPr>
      <w:rFonts w:ascii="Times New Roman" w:eastAsia="SimSun" w:hAnsi="Times New Roman" w:cs="Times New Roman"/>
      <w:i/>
      <w:szCs w:val="24"/>
    </w:rPr>
  </w:style>
  <w:style w:type="paragraph" w:styleId="a5">
    <w:name w:val="header"/>
    <w:basedOn w:val="a"/>
    <w:link w:val="Char0"/>
    <w:uiPriority w:val="99"/>
    <w:unhideWhenUsed/>
    <w:rsid w:val="00027E7E"/>
    <w:pPr>
      <w:tabs>
        <w:tab w:val="center" w:pos="4153"/>
        <w:tab w:val="right" w:pos="8306"/>
      </w:tabs>
      <w:spacing w:after="0" w:line="240" w:lineRule="auto"/>
    </w:pPr>
  </w:style>
  <w:style w:type="character" w:customStyle="1" w:styleId="Char0">
    <w:name w:val="رأس الصفحة Char"/>
    <w:basedOn w:val="a0"/>
    <w:link w:val="a5"/>
    <w:uiPriority w:val="99"/>
    <w:rsid w:val="00027E7E"/>
  </w:style>
  <w:style w:type="paragraph" w:styleId="a6">
    <w:name w:val="footer"/>
    <w:basedOn w:val="a"/>
    <w:link w:val="Char1"/>
    <w:uiPriority w:val="99"/>
    <w:unhideWhenUsed/>
    <w:rsid w:val="00027E7E"/>
    <w:pPr>
      <w:tabs>
        <w:tab w:val="center" w:pos="4153"/>
        <w:tab w:val="right" w:pos="8306"/>
      </w:tabs>
      <w:spacing w:after="0" w:line="240" w:lineRule="auto"/>
    </w:pPr>
  </w:style>
  <w:style w:type="character" w:customStyle="1" w:styleId="Char1">
    <w:name w:val="تذييل الصفحة Char"/>
    <w:basedOn w:val="a0"/>
    <w:link w:val="a6"/>
    <w:uiPriority w:val="99"/>
    <w:rsid w:val="00027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761</Words>
  <Characters>4339</Characters>
  <Application>Microsoft Office Word</Application>
  <DocSecurity>0</DocSecurity>
  <Lines>36</Lines>
  <Paragraphs>10</Paragraphs>
  <ScaleCrop>false</ScaleCrop>
  <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SPECTO ICDL</dc:creator>
  <cp:keywords/>
  <dc:description/>
  <cp:lastModifiedBy>SPECTO ICDL</cp:lastModifiedBy>
  <cp:revision>2</cp:revision>
  <dcterms:created xsi:type="dcterms:W3CDTF">2019-06-08T15:21:00Z</dcterms:created>
  <dcterms:modified xsi:type="dcterms:W3CDTF">2019-06-08T15:28:00Z</dcterms:modified>
</cp:coreProperties>
</file>